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122" w:rsidRPr="00B65122" w:rsidRDefault="00B65122" w:rsidP="00B65122">
      <w:pPr>
        <w:pStyle w:val="Tekstpodstawowy"/>
        <w:spacing w:before="71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122">
        <w:rPr>
          <w:rFonts w:ascii="Times New Roman" w:hAnsi="Times New Roman" w:cs="Times New Roman"/>
          <w:b/>
          <w:sz w:val="28"/>
          <w:szCs w:val="28"/>
        </w:rPr>
        <w:t>Wymagania edukacyjne niezbędne do uzyskania śródrocznych i rocznych ocen klasyfikacyjnych z języka polskiego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122">
        <w:rPr>
          <w:rFonts w:ascii="Times New Roman" w:hAnsi="Times New Roman" w:cs="Times New Roman"/>
          <w:b/>
          <w:sz w:val="28"/>
          <w:szCs w:val="28"/>
        </w:rPr>
        <w:t xml:space="preserve">dla klasy </w:t>
      </w:r>
      <w:bookmarkStart w:id="0" w:name="_GoBack"/>
      <w:bookmarkEnd w:id="0"/>
      <w:r w:rsidRPr="00B65122">
        <w:rPr>
          <w:rFonts w:ascii="Times New Roman" w:hAnsi="Times New Roman" w:cs="Times New Roman"/>
          <w:b/>
          <w:sz w:val="28"/>
          <w:szCs w:val="28"/>
        </w:rPr>
        <w:t>2TO, w zakresie podstawowym</w:t>
      </w:r>
    </w:p>
    <w:tbl>
      <w:tblPr>
        <w:tblW w:w="14217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358"/>
        <w:gridCol w:w="2357"/>
        <w:gridCol w:w="2357"/>
        <w:gridCol w:w="2356"/>
        <w:gridCol w:w="2358"/>
        <w:gridCol w:w="2431"/>
      </w:tblGrid>
      <w:tr w:rsidR="00C40BBC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BBC" w:rsidRDefault="00B65122">
            <w:pPr>
              <w:widowControl w:val="0"/>
              <w:rPr>
                <w:b/>
              </w:rPr>
            </w:pPr>
            <w:r>
              <w:rPr>
                <w:b/>
              </w:rPr>
              <w:t>Zakres  tematów wg podstawy programowej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BBC" w:rsidRDefault="00B65122">
            <w:pPr>
              <w:widowControl w:val="0"/>
              <w:rPr>
                <w:b/>
              </w:rPr>
            </w:pPr>
            <w:r>
              <w:rPr>
                <w:b/>
              </w:rPr>
              <w:t>ocena dopuszczający</w:t>
            </w:r>
          </w:p>
          <w:p w:rsidR="00C40BBC" w:rsidRDefault="00C40BBC">
            <w:pPr>
              <w:widowControl w:val="0"/>
              <w:rPr>
                <w:b/>
              </w:rPr>
            </w:pPr>
          </w:p>
          <w:p w:rsidR="00C40BBC" w:rsidRDefault="00C40BBC">
            <w:pPr>
              <w:widowControl w:val="0"/>
              <w:rPr>
                <w:b/>
              </w:rPr>
            </w:pPr>
          </w:p>
          <w:p w:rsidR="00C40BBC" w:rsidRDefault="00B65122">
            <w:pPr>
              <w:widowControl w:val="0"/>
              <w:rPr>
                <w:b/>
              </w:rPr>
            </w:pPr>
            <w:r>
              <w:rPr>
                <w:b/>
              </w:rPr>
              <w:t>Uczeń: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BBC" w:rsidRDefault="00B65122">
            <w:pPr>
              <w:widowControl w:val="0"/>
              <w:rPr>
                <w:b/>
              </w:rPr>
            </w:pPr>
            <w:r>
              <w:rPr>
                <w:b/>
              </w:rPr>
              <w:t>ocena dostateczny</w:t>
            </w:r>
          </w:p>
          <w:p w:rsidR="00C40BBC" w:rsidRDefault="00C40BBC">
            <w:pPr>
              <w:widowControl w:val="0"/>
              <w:rPr>
                <w:b/>
              </w:rPr>
            </w:pPr>
          </w:p>
          <w:p w:rsidR="00C40BBC" w:rsidRDefault="00B65122">
            <w:pPr>
              <w:widowControl w:val="0"/>
              <w:rPr>
                <w:b/>
              </w:rPr>
            </w:pPr>
            <w:r>
              <w:rPr>
                <w:b/>
              </w:rPr>
              <w:t>Uczeń: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BBC" w:rsidRDefault="00B65122">
            <w:pPr>
              <w:widowControl w:val="0"/>
              <w:rPr>
                <w:b/>
              </w:rPr>
            </w:pPr>
            <w:r>
              <w:rPr>
                <w:b/>
              </w:rPr>
              <w:t>ocena dobry</w:t>
            </w:r>
          </w:p>
          <w:p w:rsidR="00C40BBC" w:rsidRDefault="00C40BBC">
            <w:pPr>
              <w:widowControl w:val="0"/>
              <w:rPr>
                <w:b/>
              </w:rPr>
            </w:pPr>
          </w:p>
          <w:p w:rsidR="00C40BBC" w:rsidRDefault="00C40BBC">
            <w:pPr>
              <w:widowControl w:val="0"/>
              <w:rPr>
                <w:b/>
              </w:rPr>
            </w:pPr>
          </w:p>
          <w:p w:rsidR="00C40BBC" w:rsidRDefault="00B65122">
            <w:pPr>
              <w:widowControl w:val="0"/>
              <w:rPr>
                <w:b/>
              </w:rPr>
            </w:pPr>
            <w:r>
              <w:rPr>
                <w:b/>
              </w:rPr>
              <w:t>Uczeń: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BBC" w:rsidRDefault="00B65122">
            <w:pPr>
              <w:widowControl w:val="0"/>
              <w:rPr>
                <w:b/>
              </w:rPr>
            </w:pPr>
            <w:r>
              <w:rPr>
                <w:b/>
              </w:rPr>
              <w:t>ocena bardzo dobry</w:t>
            </w:r>
          </w:p>
          <w:p w:rsidR="00C40BBC" w:rsidRDefault="00C40BBC">
            <w:pPr>
              <w:widowControl w:val="0"/>
              <w:rPr>
                <w:b/>
              </w:rPr>
            </w:pPr>
          </w:p>
          <w:p w:rsidR="00C40BBC" w:rsidRDefault="00B65122">
            <w:pPr>
              <w:widowControl w:val="0"/>
              <w:rPr>
                <w:b/>
              </w:rPr>
            </w:pPr>
            <w:r>
              <w:rPr>
                <w:b/>
              </w:rPr>
              <w:t>Uczeń: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BBC" w:rsidRDefault="00C40BBC">
            <w:pPr>
              <w:widowControl w:val="0"/>
              <w:rPr>
                <w:b/>
              </w:rPr>
            </w:pPr>
          </w:p>
          <w:p w:rsidR="00C40BBC" w:rsidRDefault="00B65122">
            <w:pPr>
              <w:widowControl w:val="0"/>
              <w:rPr>
                <w:b/>
              </w:rPr>
            </w:pPr>
            <w:r>
              <w:rPr>
                <w:b/>
              </w:rPr>
              <w:t>ocena celujący</w:t>
            </w:r>
          </w:p>
          <w:p w:rsidR="00C40BBC" w:rsidRDefault="00C40BBC">
            <w:pPr>
              <w:widowControl w:val="0"/>
              <w:rPr>
                <w:b/>
              </w:rPr>
            </w:pPr>
          </w:p>
          <w:p w:rsidR="00C40BBC" w:rsidRDefault="00B65122">
            <w:pPr>
              <w:widowControl w:val="0"/>
            </w:pPr>
            <w:r>
              <w:rPr>
                <w:b/>
              </w:rPr>
              <w:t>Uczeń:</w:t>
            </w:r>
          </w:p>
        </w:tc>
      </w:tr>
      <w:tr w:rsidR="00C40BBC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0BBC" w:rsidRDefault="00B65122">
            <w:pPr>
              <w:widowControl w:val="0"/>
            </w:pPr>
            <w:r>
              <w:t>Sztuka i literatura renesansu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0BBC" w:rsidRDefault="00B65122">
            <w:pPr>
              <w:widowControl w:val="0"/>
            </w:pPr>
            <w:r>
              <w:t>• zna pochodzenie i znaczenie nazwy epoki;</w:t>
            </w:r>
          </w:p>
          <w:p w:rsidR="00C40BBC" w:rsidRDefault="00B65122">
            <w:pPr>
              <w:widowControl w:val="0"/>
            </w:pPr>
            <w:r>
              <w:t>• potrafi wskazać przykłady sztuki renesansowej;</w:t>
            </w:r>
          </w:p>
          <w:p w:rsidR="00C40BBC" w:rsidRDefault="00B65122">
            <w:pPr>
              <w:widowControl w:val="0"/>
            </w:pPr>
            <w:r>
              <w:t xml:space="preserve">• wymienia przedstawicieli renesansu, wylicza wartości cenione w epoce, zna podstawowe pojęcia: </w:t>
            </w:r>
            <w:r>
              <w:rPr>
                <w:i/>
                <w:iCs/>
              </w:rPr>
              <w:t xml:space="preserve">tren, kazanie </w:t>
            </w:r>
            <w:r>
              <w:t>itd., zna losy bohatera dramatu Szekspira</w:t>
            </w:r>
          </w:p>
          <w:p w:rsidR="00C40BBC" w:rsidRDefault="00C40BBC">
            <w:pPr>
              <w:widowControl w:val="0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0BBC" w:rsidRDefault="00B65122">
            <w:pPr>
              <w:widowControl w:val="0"/>
            </w:pPr>
            <w:r>
              <w:t>• zna genezę renesansu (krucjaty, odkrycia geograficzne, reformacja, wynalezienie druku), wskazuje cechy charakterystyczne sztuki epoki renesansu (rzeźby, malarstwa, architektury);  czyta ze zrozumieniem tekst renesansowy, wykorzystując przypisy, wie, jak renesansowy człowiek postrzegał świat i swoje w nim miejsce;  charakteryzuje bohatera dramatu Szekspira</w:t>
            </w:r>
          </w:p>
          <w:p w:rsidR="00C40BBC" w:rsidRDefault="00C40BBC">
            <w:pPr>
              <w:widowControl w:val="0"/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0BBC" w:rsidRDefault="00B65122">
            <w:pPr>
              <w:widowControl w:val="0"/>
            </w:pPr>
            <w:r>
              <w:lastRenderedPageBreak/>
              <w:t>•  omawia zmiany, jakie nastąpiły w stosunku ludzi do starożytności, człowieka, świata</w:t>
            </w:r>
          </w:p>
          <w:p w:rsidR="00C40BBC" w:rsidRDefault="00B65122">
            <w:pPr>
              <w:widowControl w:val="0"/>
            </w:pPr>
            <w:r>
              <w:t>• opisuje przyczyny i skutki odkryć geograficznych; czyta ze zrozumieniem tekst renesansowego filozofa; dostrzega związek sztuki renesansu ze sztuką antyku; charakteryzuje światopogląd renesansowy, dostrzega uniwersalizm i ponadczasowość dramatu Szekspira,  analizuje motywy działania bohaterów</w:t>
            </w:r>
          </w:p>
          <w:p w:rsidR="00C40BBC" w:rsidRDefault="00C40BBC">
            <w:pPr>
              <w:widowControl w:val="0"/>
            </w:pPr>
          </w:p>
          <w:p w:rsidR="00C40BBC" w:rsidRDefault="00C40BBC">
            <w:pPr>
              <w:widowControl w:val="0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0BBC" w:rsidRDefault="00B65122">
            <w:pPr>
              <w:widowControl w:val="0"/>
            </w:pPr>
            <w:r>
              <w:lastRenderedPageBreak/>
              <w:t>• omawia wydarzenia, które miały wpływ na powstanie renesansu;</w:t>
            </w:r>
          </w:p>
          <w:p w:rsidR="00C40BBC" w:rsidRDefault="00B65122">
            <w:pPr>
              <w:widowControl w:val="0"/>
            </w:pPr>
            <w:r>
              <w:t>• formułuje argumenty uzasadniające, że czas renesansu to złoty wiek kultury polskiej, czas ożywienia kulturalnego</w:t>
            </w:r>
          </w:p>
          <w:p w:rsidR="00C40BBC" w:rsidRDefault="00B65122">
            <w:pPr>
              <w:widowControl w:val="0"/>
            </w:pPr>
            <w:r>
              <w:t xml:space="preserve">• rozumie związek między światopoglądem epoki a wszechstronnym rozwojem twórców renesansu; opisuje źródła renesansowego optymizmu; objaśnia wizerunek świata i życia człowieka zaprezentowany w utworze literackim i </w:t>
            </w:r>
            <w:r>
              <w:lastRenderedPageBreak/>
              <w:t xml:space="preserve">dziele malarskim, definiuje styl klasyczny i </w:t>
            </w:r>
            <w:proofErr w:type="spellStart"/>
            <w:r>
              <w:t>horacjanizm</w:t>
            </w:r>
            <w:proofErr w:type="spellEnd"/>
            <w:r>
              <w:t>; rozpoznaje je w utworach; określa funkcje figur retorycznych w utworach,  objaśnia koncepcję natury ludzkiej obecną w dramatach Szekspira,  przedstawia dzieła Szekspira jako źródło inspiracji twórców późniejszych epok, wskazuje nawiązania do dramatu Szekspira w innych dziełach sztuki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BBC" w:rsidRDefault="00B65122">
            <w:pPr>
              <w:widowControl w:val="0"/>
            </w:pPr>
            <w:r>
              <w:lastRenderedPageBreak/>
              <w:t xml:space="preserve">• opisuje znaczenie kultury włoskiej dla rozwoju nowej epoki; ocenia światopogląd renesansowy, odwołując się do doświadczeń człowieka XXI wieku, samodzielnie ocenia wartości humanistyczne, takie jak: poszanowanie godności człowieka, wolność, tolerancja, sprawiedliwość, ocenia wpływ epoki na rozwój indywidualizmu jednostki w renesansie i współcześnie,  ocenia renesansowy optymizm z perspektywy  współczesnego człowieka,  objaśnia </w:t>
            </w:r>
            <w:r>
              <w:lastRenderedPageBreak/>
              <w:t>Szekspirowską koncepcję natury ludzkiej, zabiera głos w dyskusji na temat ponadczasowości tragedii Szekspira;</w:t>
            </w:r>
          </w:p>
          <w:p w:rsidR="00C40BBC" w:rsidRDefault="00C40BBC">
            <w:pPr>
              <w:widowControl w:val="0"/>
            </w:pPr>
          </w:p>
        </w:tc>
      </w:tr>
      <w:tr w:rsidR="00C40BBC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0BBC" w:rsidRDefault="00B65122">
            <w:pPr>
              <w:widowControl w:val="0"/>
            </w:pPr>
            <w:r>
              <w:lastRenderedPageBreak/>
              <w:t>Kultura języka a normy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0BBC" w:rsidRDefault="00B65122">
            <w:pPr>
              <w:widowControl w:val="0"/>
            </w:pPr>
            <w:r>
              <w:t xml:space="preserve">• zna podstawowe pojęcia: </w:t>
            </w:r>
            <w:r>
              <w:rPr>
                <w:i/>
                <w:iCs/>
              </w:rPr>
              <w:t>kultura języka, błąd,</w:t>
            </w:r>
            <w:r>
              <w:t xml:space="preserve"> </w:t>
            </w:r>
            <w:r>
              <w:rPr>
                <w:i/>
                <w:iCs/>
              </w:rPr>
              <w:t>norma</w:t>
            </w:r>
            <w:r>
              <w:t xml:space="preserve"> itd.</w:t>
            </w:r>
          </w:p>
          <w:p w:rsidR="00C40BBC" w:rsidRDefault="00B65122">
            <w:pPr>
              <w:widowControl w:val="0"/>
            </w:pPr>
            <w:r>
              <w:t>• wymienia rodzaje słowników</w:t>
            </w:r>
          </w:p>
          <w:p w:rsidR="00C40BBC" w:rsidRDefault="00C40BBC">
            <w:pPr>
              <w:widowControl w:val="0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0BBC" w:rsidRDefault="00B65122">
            <w:pPr>
              <w:widowControl w:val="0"/>
            </w:pPr>
            <w:r>
              <w:t xml:space="preserve">•  zna typy błędów językowych, </w:t>
            </w:r>
          </w:p>
          <w:p w:rsidR="00C40BBC" w:rsidRDefault="00B65122">
            <w:pPr>
              <w:widowControl w:val="0"/>
            </w:pPr>
            <w:r>
              <w:t>wymienia osoby, które mogą stanowić autorytet kulturalny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0BBC" w:rsidRDefault="00B65122">
            <w:pPr>
              <w:widowControl w:val="0"/>
            </w:pPr>
            <w:r>
              <w:t>• zna kryteria poprawności językowej;</w:t>
            </w:r>
          </w:p>
          <w:p w:rsidR="00C40BBC" w:rsidRDefault="00B65122">
            <w:pPr>
              <w:widowControl w:val="0"/>
            </w:pPr>
            <w:r>
              <w:t>• wskazuje na źródła błędów językowych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0BBC" w:rsidRDefault="00B65122">
            <w:pPr>
              <w:widowControl w:val="0"/>
            </w:pPr>
            <w:r>
              <w:t>•  wyjaśnia na przykładach sposoby podnoszenia kultury wypowiedzi</w:t>
            </w:r>
          </w:p>
          <w:p w:rsidR="00C40BBC" w:rsidRDefault="00B65122">
            <w:pPr>
              <w:widowControl w:val="0"/>
            </w:pPr>
            <w:r>
              <w:t>• analizuje wypływ autorytetu kulturalnego na ocenę poprawności wypowiedzi;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BBC" w:rsidRDefault="00B65122">
            <w:pPr>
              <w:widowControl w:val="0"/>
            </w:pPr>
            <w:r>
              <w:t xml:space="preserve">• analizuje tekst, wskazując w nim udane innowacje językowe, </w:t>
            </w:r>
          </w:p>
          <w:p w:rsidR="00C40BBC" w:rsidRDefault="00B65122">
            <w:pPr>
              <w:widowControl w:val="0"/>
            </w:pPr>
            <w:r>
              <w:t>ocenia poprawność wypowiedzi ze względu na zgodność z systemem językowym</w:t>
            </w:r>
          </w:p>
        </w:tc>
      </w:tr>
      <w:tr w:rsidR="00C40BBC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0BBC" w:rsidRDefault="00B65122">
            <w:pPr>
              <w:widowControl w:val="0"/>
            </w:pPr>
            <w:r>
              <w:t>Kompetencje językowe i komunikacyjne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0BBC" w:rsidRDefault="00B65122">
            <w:pPr>
              <w:widowControl w:val="0"/>
            </w:pPr>
            <w:r>
              <w:t>posługuje się nowo poznanym słownictwo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0BBC" w:rsidRDefault="00B65122">
            <w:pPr>
              <w:widowControl w:val="0"/>
            </w:pPr>
            <w:r>
              <w:t>• wykorzystuje teorię w rozwiązywaniu zadań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0BBC" w:rsidRDefault="00B65122">
            <w:pPr>
              <w:widowControl w:val="0"/>
            </w:pPr>
            <w:r>
              <w:t>• poszerza świadomość językową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0BBC" w:rsidRDefault="00B65122">
            <w:pPr>
              <w:widowControl w:val="0"/>
            </w:pPr>
            <w:r>
              <w:t xml:space="preserve">• funkcjonalnie wykorzystuje wiedzę </w:t>
            </w:r>
            <w:r>
              <w:lastRenderedPageBreak/>
              <w:t>językową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BBC" w:rsidRDefault="00B65122">
            <w:pPr>
              <w:widowControl w:val="0"/>
            </w:pPr>
            <w:r>
              <w:lastRenderedPageBreak/>
              <w:t>• sprawnie posługuje się językiem</w:t>
            </w:r>
          </w:p>
        </w:tc>
      </w:tr>
      <w:tr w:rsidR="00C40BBC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0BBC" w:rsidRDefault="00B65122">
            <w:pPr>
              <w:widowControl w:val="0"/>
            </w:pPr>
            <w:r>
              <w:lastRenderedPageBreak/>
              <w:t>Barokowe kontrasty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0BBC" w:rsidRDefault="00B65122">
            <w:pPr>
              <w:widowControl w:val="0"/>
            </w:pPr>
            <w:r>
              <w:t>•  zna znaczenie nazwy epoki</w:t>
            </w:r>
          </w:p>
          <w:p w:rsidR="00C40BBC" w:rsidRDefault="00B65122">
            <w:pPr>
              <w:widowControl w:val="0"/>
            </w:pPr>
            <w:r>
              <w:t>•  potrafi wskazać przykłady sztuki barokowej</w:t>
            </w:r>
          </w:p>
          <w:p w:rsidR="00C40BBC" w:rsidRDefault="00B65122">
            <w:pPr>
              <w:widowControl w:val="0"/>
            </w:pPr>
            <w:r>
              <w:t xml:space="preserve">• zna podstawowe pojęcia: </w:t>
            </w:r>
            <w:r>
              <w:rPr>
                <w:i/>
                <w:iCs/>
              </w:rPr>
              <w:t xml:space="preserve">kontrast, </w:t>
            </w:r>
            <w:proofErr w:type="spellStart"/>
            <w:r>
              <w:rPr>
                <w:i/>
                <w:iCs/>
              </w:rPr>
              <w:t>vanitas</w:t>
            </w:r>
            <w:proofErr w:type="spellEnd"/>
            <w:r>
              <w:t xml:space="preserve"> itd.,</w:t>
            </w:r>
          </w:p>
          <w:p w:rsidR="00C40BBC" w:rsidRDefault="00B65122">
            <w:pPr>
              <w:widowControl w:val="0"/>
            </w:pPr>
            <w:r>
              <w:t>zna przedstawicieli literatury barokowej, dostrzega komizm w utworze Moliera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0BBC" w:rsidRDefault="00B65122">
            <w:pPr>
              <w:widowControl w:val="0"/>
            </w:pPr>
            <w:r>
              <w:t>•  wie, czym wyróżniała się barokowa koncepcja świata i człowieka</w:t>
            </w:r>
          </w:p>
          <w:p w:rsidR="00C40BBC" w:rsidRDefault="00B65122">
            <w:pPr>
              <w:widowControl w:val="0"/>
            </w:pPr>
            <w:r>
              <w:t>• wskazuje cechy charakterystyczne sztuki epoki baroku (rzeźby, malarstwa, architektury),  wymienia cechy baroku dworskiego i sarmackiego, wymienia cechy szlachcica sarmaty;  charakteryzuje bohaterów komedii Moliera, rozpoznaje rodzaje komizmu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0BBC" w:rsidRDefault="00B65122">
            <w:pPr>
              <w:widowControl w:val="0"/>
            </w:pPr>
            <w:r>
              <w:t xml:space="preserve">•  omawia wydarzenia, które miały wpływ na powstanie baroku, omawia cechy sztuki barokowej (rzeźby, malarstwa, architektury), rozpoznaje barokowe środki stylistyczne, 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0BBC" w:rsidRDefault="00B65122">
            <w:pPr>
              <w:widowControl w:val="0"/>
            </w:pPr>
            <w:r>
              <w:t xml:space="preserve">•  rozumie przyczyny ukształtowania się odmiennych postaw ludzi baroku wobec życia, ma świadomość związków religii, kultury i światopoglądu itp.,  opisuje związek motywu </w:t>
            </w:r>
            <w:proofErr w:type="spellStart"/>
            <w:r>
              <w:rPr>
                <w:i/>
              </w:rPr>
              <w:t>vanitas</w:t>
            </w:r>
            <w:proofErr w:type="spellEnd"/>
            <w:r>
              <w:t xml:space="preserve"> z barokową koncepcją życia, samodzielnie analizuje dzieła malarskie, zna współczesne nawiązania do baroku, czyta ze zrozumieniem tekst badacza literatury, dotyczący barokowego konceptu;  charakteryzuje szlachcica sarmatę oraz obyczaje szlacheckie, wymienia cechy charakterystyczne dla barokowego pamiętnikarstwa</w:t>
            </w:r>
          </w:p>
          <w:p w:rsidR="00C40BBC" w:rsidRDefault="00C40BBC">
            <w:pPr>
              <w:widowControl w:val="0"/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BBC" w:rsidRDefault="00B65122">
            <w:pPr>
              <w:widowControl w:val="0"/>
            </w:pPr>
            <w:r>
              <w:t>• omawia wybrany przez siebie obraz, który wywołuje w odbiorcy silne emocje</w:t>
            </w:r>
          </w:p>
          <w:p w:rsidR="00C40BBC" w:rsidRDefault="00B65122">
            <w:pPr>
              <w:widowControl w:val="0"/>
            </w:pPr>
            <w:r>
              <w:t>• podejmuje dyskusję na temat roli sztuki w życiu człowieka,  ocenia światopogląd barokowy, odwołując się do doświadczeń człowieka XXI wieku, uczestniczy w dyskusji na temat kultury szlacheckiej, którą potrafi ocenić oraz uzasadnia swoje sądy, charakteryzuje tło historyczne epoki ,</w:t>
            </w:r>
          </w:p>
        </w:tc>
      </w:tr>
      <w:tr w:rsidR="00C40BBC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0BBC" w:rsidRDefault="00B65122">
            <w:pPr>
              <w:widowControl w:val="0"/>
            </w:pPr>
            <w:r>
              <w:lastRenderedPageBreak/>
              <w:t>Podsumowanie wiadomości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0BBC" w:rsidRDefault="00B65122">
            <w:pPr>
              <w:widowControl w:val="0"/>
            </w:pPr>
            <w:r>
              <w:t>• odtwarza najważniejsze fakty, sądy i opinie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0BBC" w:rsidRDefault="00B65122">
            <w:pPr>
              <w:widowControl w:val="0"/>
            </w:pPr>
            <w:r>
              <w:t xml:space="preserve">• wykorzystuje najważniejsze konteksty </w:t>
            </w:r>
          </w:p>
          <w:p w:rsidR="00C40BBC" w:rsidRDefault="00C40BBC">
            <w:pPr>
              <w:widowControl w:val="0"/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0BBC" w:rsidRDefault="00B65122">
            <w:pPr>
              <w:widowControl w:val="0"/>
            </w:pPr>
            <w:r>
              <w:t>• wyciąga wnioski</w:t>
            </w:r>
          </w:p>
          <w:p w:rsidR="00C40BBC" w:rsidRDefault="00B65122">
            <w:pPr>
              <w:widowControl w:val="0"/>
            </w:pPr>
            <w:r>
              <w:t>• określa własne stanowisko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0BBC" w:rsidRDefault="00B65122">
            <w:pPr>
              <w:widowControl w:val="0"/>
            </w:pPr>
            <w:r>
              <w:t xml:space="preserve">• poprawnie interpretuje wymagany materiał, właściwie argumentuje, potrafi uogólnić , podsumować i porównać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BBC" w:rsidRDefault="00B65122">
            <w:pPr>
              <w:widowControl w:val="0"/>
            </w:pPr>
            <w:r>
              <w:t>• wykorzystuje bogate konteksty , formułuje i rozwiązuje problemy badawcze</w:t>
            </w:r>
          </w:p>
        </w:tc>
      </w:tr>
      <w:tr w:rsidR="00C40BBC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0BBC" w:rsidRDefault="00B65122">
            <w:pPr>
              <w:widowControl w:val="0"/>
            </w:pPr>
            <w:r>
              <w:t xml:space="preserve">Oświecenie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0BBC" w:rsidRDefault="00B65122">
            <w:pPr>
              <w:widowControl w:val="0"/>
            </w:pPr>
            <w:r>
              <w:t xml:space="preserve">• objaśnia etymologię nazwy epoki </w:t>
            </w:r>
          </w:p>
          <w:p w:rsidR="00C40BBC" w:rsidRDefault="00B65122">
            <w:pPr>
              <w:widowControl w:val="0"/>
            </w:pPr>
            <w:r>
              <w:t xml:space="preserve">• podaje daty graniczne oświecenia w Europie </w:t>
            </w:r>
          </w:p>
          <w:p w:rsidR="00C40BBC" w:rsidRDefault="00B65122">
            <w:pPr>
              <w:widowControl w:val="0"/>
            </w:pPr>
            <w:r>
              <w:t xml:space="preserve"> • przedstawia  periodyzację polskiego oświecenia</w:t>
            </w:r>
          </w:p>
          <w:p w:rsidR="00C40BBC" w:rsidRDefault="00B65122">
            <w:pPr>
              <w:widowControl w:val="0"/>
            </w:pPr>
            <w:r>
              <w:t xml:space="preserve">• potrafi omówić na przykładach cechy stylu klasycystycznego w architekturze ,malarstwie i rzeźbie </w:t>
            </w:r>
          </w:p>
          <w:p w:rsidR="00C40BBC" w:rsidRDefault="00B65122">
            <w:pPr>
              <w:widowControl w:val="0"/>
            </w:pPr>
            <w:r>
              <w:t xml:space="preserve"> • wskazuje  na przykładach cechy stylu rokoko </w:t>
            </w:r>
          </w:p>
          <w:p w:rsidR="00C40BBC" w:rsidRDefault="00B65122">
            <w:pPr>
              <w:widowControl w:val="0"/>
            </w:pPr>
            <w:r>
              <w:t xml:space="preserve">• definiuje sielankę , satyrę , hymn , pieśń </w:t>
            </w:r>
          </w:p>
          <w:p w:rsidR="00C40BBC" w:rsidRDefault="00B65122">
            <w:pPr>
              <w:widowControl w:val="0"/>
            </w:pPr>
            <w:r>
              <w:t>• porządkuje informacje zawarte w tekście</w:t>
            </w:r>
          </w:p>
          <w:p w:rsidR="00C40BBC" w:rsidRDefault="00C40BBC">
            <w:pPr>
              <w:widowControl w:val="0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0BBC" w:rsidRDefault="00B65122">
            <w:pPr>
              <w:widowControl w:val="0"/>
            </w:pPr>
            <w:r>
              <w:lastRenderedPageBreak/>
              <w:t>• opisuje  światopogląd ludzi oświecenia</w:t>
            </w:r>
          </w:p>
          <w:p w:rsidR="00C40BBC" w:rsidRDefault="00B65122">
            <w:pPr>
              <w:widowControl w:val="0"/>
            </w:pPr>
            <w:r>
              <w:t xml:space="preserve"> • przedstawia najważniejsze osiągnięcia oświecenia w dziedzinie nauki </w:t>
            </w:r>
          </w:p>
          <w:p w:rsidR="00C40BBC" w:rsidRDefault="00B65122">
            <w:pPr>
              <w:widowControl w:val="0"/>
            </w:pPr>
            <w:r>
              <w:t>• wymienia najważniejsze instytucje powstałe w czasach stanisławowskich</w:t>
            </w:r>
          </w:p>
          <w:p w:rsidR="00C40BBC" w:rsidRDefault="00B65122">
            <w:pPr>
              <w:widowControl w:val="0"/>
            </w:pPr>
            <w:r>
              <w:t xml:space="preserve"> • wymienia najważniejszych myślicieli epoki oświecenia </w:t>
            </w:r>
          </w:p>
          <w:p w:rsidR="00C40BBC" w:rsidRDefault="00B65122">
            <w:pPr>
              <w:widowControl w:val="0"/>
            </w:pPr>
            <w:r>
              <w:t xml:space="preserve">• wyjaśnia pojęcia: deizm, ateizm, materializm, sensualizm, empiryzm, tabula rasa, utylitaryzm, liberalizm, • wymienia cechy stylu </w:t>
            </w:r>
            <w:r>
              <w:lastRenderedPageBreak/>
              <w:t xml:space="preserve">klasycystycznego </w:t>
            </w:r>
          </w:p>
          <w:p w:rsidR="00C40BBC" w:rsidRDefault="00B65122">
            <w:pPr>
              <w:widowControl w:val="0"/>
            </w:pPr>
            <w:r>
              <w:t xml:space="preserve"> • wymienia cechy stylu rokoko  </w:t>
            </w:r>
          </w:p>
          <w:p w:rsidR="00C40BBC" w:rsidRDefault="00B65122">
            <w:pPr>
              <w:widowControl w:val="0"/>
            </w:pPr>
            <w:r>
              <w:t>• potrafi omówić  inspiracje antyczne w sztuce klasycystycznej</w:t>
            </w:r>
          </w:p>
          <w:p w:rsidR="00C40BBC" w:rsidRDefault="00B65122">
            <w:pPr>
              <w:widowControl w:val="0"/>
            </w:pPr>
            <w:r>
              <w:t>• przetwarza informacje zawarte w tekście</w:t>
            </w:r>
          </w:p>
          <w:p w:rsidR="00C40BBC" w:rsidRDefault="00C40BBC">
            <w:pPr>
              <w:widowControl w:val="0"/>
            </w:pPr>
          </w:p>
          <w:p w:rsidR="00C40BBC" w:rsidRDefault="00C40BBC">
            <w:pPr>
              <w:widowControl w:val="0"/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0BBC" w:rsidRDefault="00B65122">
            <w:pPr>
              <w:widowControl w:val="0"/>
            </w:pPr>
            <w:r>
              <w:lastRenderedPageBreak/>
              <w:t xml:space="preserve">• opisuje przemiany społeczne doby oświecenia </w:t>
            </w:r>
          </w:p>
          <w:p w:rsidR="00C40BBC" w:rsidRDefault="00B65122">
            <w:pPr>
              <w:widowControl w:val="0"/>
            </w:pPr>
            <w:r>
              <w:t xml:space="preserve">• wyjaśnia pojęcia: umowa społeczna, konstytucja, trójpodział władzy </w:t>
            </w:r>
          </w:p>
          <w:p w:rsidR="00C40BBC" w:rsidRDefault="00B65122">
            <w:pPr>
              <w:widowControl w:val="0"/>
            </w:pPr>
            <w:r>
              <w:t>• wypowiada się na temat edukacji w oświeceniu</w:t>
            </w:r>
          </w:p>
          <w:p w:rsidR="00C40BBC" w:rsidRDefault="00B65122">
            <w:pPr>
              <w:widowControl w:val="0"/>
            </w:pPr>
            <w:r>
              <w:t xml:space="preserve"> • wymienia najważniejsze założenia filozofii: Johna </w:t>
            </w:r>
            <w:proofErr w:type="spellStart"/>
            <w:r>
              <w:t>Locke’a</w:t>
            </w:r>
            <w:proofErr w:type="spellEnd"/>
            <w:r>
              <w:t>, Immanuela Kanta, Jana Jakuba Rousseau</w:t>
            </w:r>
          </w:p>
          <w:p w:rsidR="00C40BBC" w:rsidRDefault="00B65122">
            <w:pPr>
              <w:widowControl w:val="0"/>
            </w:pPr>
            <w:r>
              <w:t xml:space="preserve"> • charakteryzuje specyfikę oświecenia </w:t>
            </w:r>
          </w:p>
          <w:p w:rsidR="00C40BBC" w:rsidRDefault="00B65122">
            <w:pPr>
              <w:widowControl w:val="0"/>
            </w:pPr>
            <w:r>
              <w:t xml:space="preserve">• wymienia najważniejsze dzieła czołowych twórców klasycyzmu </w:t>
            </w:r>
            <w:r>
              <w:lastRenderedPageBreak/>
              <w:t>europejskiego</w:t>
            </w:r>
          </w:p>
          <w:p w:rsidR="00C40BBC" w:rsidRDefault="00B65122">
            <w:pPr>
              <w:widowControl w:val="0"/>
            </w:pPr>
            <w:r>
              <w:t>• opisuje  specyfikę rokokowych przedmiotów codziennego użytku i wystroju wnętrz</w:t>
            </w:r>
          </w:p>
          <w:p w:rsidR="00C40BBC" w:rsidRDefault="00B65122">
            <w:pPr>
              <w:widowControl w:val="0"/>
            </w:pPr>
            <w:r>
              <w:t>• rozpoznaje główny problem w tekście</w:t>
            </w:r>
          </w:p>
          <w:p w:rsidR="00C40BBC" w:rsidRDefault="00C40BBC">
            <w:pPr>
              <w:widowControl w:val="0"/>
            </w:pPr>
          </w:p>
          <w:p w:rsidR="00C40BBC" w:rsidRDefault="00C40BBC">
            <w:pPr>
              <w:widowControl w:val="0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0BBC" w:rsidRDefault="00B65122">
            <w:pPr>
              <w:widowControl w:val="0"/>
            </w:pPr>
            <w:r>
              <w:lastRenderedPageBreak/>
              <w:t>• analizuje dzieło klasycystyczne według wskazanych kryteriów</w:t>
            </w:r>
          </w:p>
          <w:p w:rsidR="00C40BBC" w:rsidRDefault="00B65122">
            <w:pPr>
              <w:widowControl w:val="0"/>
            </w:pPr>
            <w:r>
              <w:t>• formułuje  argumenty potwierdzające stanowisko autora</w:t>
            </w:r>
          </w:p>
          <w:p w:rsidR="00C40BBC" w:rsidRDefault="00B65122">
            <w:pPr>
              <w:widowControl w:val="0"/>
            </w:pPr>
            <w:r>
              <w:t xml:space="preserve"> • prezentuje  i uzasadnia własne sądy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BBC" w:rsidRDefault="00B65122">
            <w:pPr>
              <w:widowControl w:val="0"/>
            </w:pPr>
            <w:r>
              <w:t>• analizuje przemiany światopoglądowe, które ukształtowały oświecenie</w:t>
            </w:r>
          </w:p>
          <w:p w:rsidR="00C40BBC" w:rsidRDefault="00B65122">
            <w:pPr>
              <w:widowControl w:val="0"/>
            </w:pPr>
            <w:r>
              <w:t xml:space="preserve">• potrafi  samodzielnie zinterpretować tekst oraz podjąć polemikę </w:t>
            </w:r>
          </w:p>
          <w:p w:rsidR="00C40BBC" w:rsidRDefault="00C40BBC">
            <w:pPr>
              <w:widowControl w:val="0"/>
            </w:pPr>
          </w:p>
        </w:tc>
      </w:tr>
      <w:tr w:rsidR="00C40BBC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0BBC" w:rsidRDefault="00B65122">
            <w:pPr>
              <w:widowControl w:val="0"/>
            </w:pPr>
            <w:r>
              <w:lastRenderedPageBreak/>
              <w:t>Kompetencje językowe i komunikacyjne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0BBC" w:rsidRDefault="00B65122">
            <w:pPr>
              <w:widowControl w:val="0"/>
            </w:pPr>
            <w:r>
              <w:t>• posługuje  się nowo poznanym słownictwo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0BBC" w:rsidRDefault="00B65122">
            <w:pPr>
              <w:widowControl w:val="0"/>
            </w:pPr>
            <w:r>
              <w:t>• wykorzystuje teorię w rozwiązywaniu zadań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0BBC" w:rsidRDefault="00B65122">
            <w:pPr>
              <w:widowControl w:val="0"/>
            </w:pPr>
            <w:r>
              <w:t>• poszerza świadomość językową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0BBC" w:rsidRDefault="00B65122">
            <w:pPr>
              <w:widowControl w:val="0"/>
            </w:pPr>
            <w:r>
              <w:t>• funkcjonalnie wykorzystuje wiedzę językową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BBC" w:rsidRDefault="00B65122">
            <w:pPr>
              <w:widowControl w:val="0"/>
            </w:pPr>
            <w:r>
              <w:t xml:space="preserve">• sprawnie posługuje się  </w:t>
            </w:r>
            <w:proofErr w:type="spellStart"/>
            <w:r>
              <w:t>się</w:t>
            </w:r>
            <w:proofErr w:type="spellEnd"/>
            <w:r>
              <w:t xml:space="preserve"> językiem</w:t>
            </w:r>
          </w:p>
        </w:tc>
      </w:tr>
      <w:tr w:rsidR="00C40BBC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0BBC" w:rsidRDefault="00B65122">
            <w:pPr>
              <w:widowControl w:val="0"/>
            </w:pPr>
            <w:r>
              <w:t xml:space="preserve">Podsumowanie wiadomości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0BBC" w:rsidRDefault="00B65122">
            <w:pPr>
              <w:widowControl w:val="0"/>
            </w:pPr>
            <w:r>
              <w:t>•potrafi odtworzyć najważniejsze fakty, sądy i opinie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0BBC" w:rsidRDefault="00B65122">
            <w:pPr>
              <w:widowControl w:val="0"/>
            </w:pPr>
            <w:r>
              <w:t>• wykorzystuje najważniejsze konteksty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0BBC" w:rsidRDefault="00B65122">
            <w:pPr>
              <w:widowControl w:val="0"/>
            </w:pPr>
            <w:r>
              <w:t xml:space="preserve">• wyciąga wnioski , określa własne stanowisko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0BBC" w:rsidRDefault="00B65122">
            <w:pPr>
              <w:widowControl w:val="0"/>
            </w:pPr>
            <w:r>
              <w:t xml:space="preserve">• poprawnie interpretuje wymagany materiał </w:t>
            </w:r>
          </w:p>
          <w:p w:rsidR="00C40BBC" w:rsidRDefault="00B65122">
            <w:pPr>
              <w:widowControl w:val="0"/>
            </w:pPr>
            <w:r>
              <w:t xml:space="preserve">• właściwie argumentuje </w:t>
            </w:r>
          </w:p>
          <w:p w:rsidR="00C40BBC" w:rsidRDefault="00B65122">
            <w:pPr>
              <w:widowControl w:val="0"/>
            </w:pPr>
            <w:r>
              <w:t xml:space="preserve">•potrafi  uogólnić, podsumować i porównać </w:t>
            </w:r>
          </w:p>
          <w:p w:rsidR="00C40BBC" w:rsidRDefault="00B65122">
            <w:pPr>
              <w:widowControl w:val="0"/>
            </w:pPr>
            <w:r>
              <w:t xml:space="preserve">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BBC" w:rsidRDefault="00B65122">
            <w:pPr>
              <w:widowControl w:val="0"/>
            </w:pPr>
            <w:r>
              <w:t>• wykorzystuje bogate konteksty</w:t>
            </w:r>
          </w:p>
          <w:p w:rsidR="00C40BBC" w:rsidRDefault="00B65122">
            <w:pPr>
              <w:widowControl w:val="0"/>
            </w:pPr>
            <w:r>
              <w:t xml:space="preserve"> • formułuje i rozwiązuje problemy badawcze</w:t>
            </w:r>
          </w:p>
        </w:tc>
      </w:tr>
    </w:tbl>
    <w:p w:rsidR="00C40BBC" w:rsidRDefault="00C40BBC"/>
    <w:p w:rsidR="00C40BBC" w:rsidRDefault="00C40BBC"/>
    <w:sectPr w:rsidR="00C40BBC">
      <w:pgSz w:w="16838" w:h="11906" w:orient="landscape"/>
      <w:pgMar w:top="1417" w:right="1417" w:bottom="1417" w:left="1417" w:header="0" w:footer="0" w:gutter="0"/>
      <w:cols w:space="708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BC"/>
    <w:rsid w:val="00B65122"/>
    <w:rsid w:val="00C40BBC"/>
    <w:rsid w:val="00D4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4363"/>
  <w15:docId w15:val="{269F10F9-3852-456A-9187-459E5EC9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55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9D28C-E55D-490D-9D6F-122D9E6A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Kuryłowicz</dc:creator>
  <dc:description/>
  <cp:lastModifiedBy>Dorota Potoczny</cp:lastModifiedBy>
  <cp:revision>2</cp:revision>
  <dcterms:created xsi:type="dcterms:W3CDTF">2022-10-14T10:08:00Z</dcterms:created>
  <dcterms:modified xsi:type="dcterms:W3CDTF">2022-10-14T10:08:00Z</dcterms:modified>
  <dc:language>pl-PL</dc:language>
</cp:coreProperties>
</file>