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6B" w:rsidRPr="002A0E6B" w:rsidRDefault="00060E03">
      <w:pPr>
        <w:pStyle w:val="Normalny1"/>
        <w:spacing w:after="0"/>
        <w:jc w:val="center"/>
        <w:outlineLvl w:val="0"/>
        <w:rPr>
          <w:rFonts w:ascii="Calibri" w:eastAsia="Minion Pro" w:hAnsi="Calibri" w:cs="Calibri"/>
          <w:b/>
          <w:bCs/>
          <w:color w:val="auto"/>
          <w:sz w:val="28"/>
          <w:szCs w:val="28"/>
          <w:u w:color="800000"/>
        </w:rPr>
      </w:pPr>
      <w:r w:rsidRPr="002A0E6B">
        <w:rPr>
          <w:rFonts w:ascii="Calibri" w:eastAsia="Minion Pro" w:hAnsi="Calibri" w:cs="Calibri"/>
          <w:b/>
          <w:bCs/>
          <w:color w:val="auto"/>
          <w:sz w:val="28"/>
          <w:szCs w:val="28"/>
          <w:u w:color="800000"/>
        </w:rPr>
        <w:t xml:space="preserve">Wymagania edukacyjne </w:t>
      </w:r>
      <w:r w:rsidR="002A0E6B">
        <w:rPr>
          <w:rFonts w:ascii="Calibri" w:eastAsia="Minion Pro" w:hAnsi="Calibri" w:cs="Calibri"/>
          <w:b/>
          <w:bCs/>
          <w:color w:val="auto"/>
          <w:sz w:val="28"/>
          <w:szCs w:val="28"/>
          <w:u w:color="800000"/>
        </w:rPr>
        <w:t xml:space="preserve">niezbędne do uzyskania poszczególnych śródrocznych </w:t>
      </w:r>
      <w:r w:rsidR="002A0E6B">
        <w:rPr>
          <w:rFonts w:ascii="Calibri" w:eastAsia="Minion Pro" w:hAnsi="Calibri" w:cs="Calibri"/>
          <w:b/>
          <w:bCs/>
          <w:color w:val="auto"/>
          <w:sz w:val="28"/>
          <w:szCs w:val="28"/>
          <w:u w:color="800000"/>
        </w:rPr>
        <w:br/>
        <w:t>i rocznych ocen klasyfikacyjnych z przedmiotu Historia i teraźniejszość</w:t>
      </w:r>
    </w:p>
    <w:p w:rsidR="00DC046B" w:rsidRDefault="00DC046B">
      <w:pPr>
        <w:pStyle w:val="Normalny1"/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C046B" w:rsidRDefault="00060E03">
      <w:pPr>
        <w:pStyle w:val="podnagwkiem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dla klasy 1LA</w:t>
      </w:r>
      <w:r w:rsidR="00D569F4">
        <w:rPr>
          <w:rFonts w:ascii="Calibri" w:hAnsi="Calibri" w:cs="Calibri"/>
        </w:rPr>
        <w:t>, 1LB, 1TO, 1TSA, 1TSB</w:t>
      </w:r>
    </w:p>
    <w:p w:rsidR="00DC046B" w:rsidRDefault="00DC046B">
      <w:pPr>
        <w:pStyle w:val="podnagwkiem"/>
        <w:rPr>
          <w:rFonts w:ascii="Calibri" w:eastAsia="Times New Roman" w:hAnsi="Calibri" w:cs="Calibri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1608"/>
        <w:gridCol w:w="831"/>
        <w:gridCol w:w="2488"/>
        <w:gridCol w:w="3950"/>
      </w:tblGrid>
      <w:tr w:rsidR="00DC046B">
        <w:trPr>
          <w:trHeight w:val="115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lekcji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Najważniejsze zagadnienia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Wymagania edukacyjne na poszczególne oceny</w:t>
            </w:r>
          </w:p>
        </w:tc>
      </w:tr>
      <w:tr w:rsidR="00DC046B">
        <w:trPr>
          <w:trHeight w:val="253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  <w:lang w:val="nl-NL"/>
              </w:rPr>
              <w:t xml:space="preserve">I: ZIMNA WOJNA </w:t>
            </w:r>
            <w:r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lang w:val="en-US"/>
              </w:rPr>
              <w:t xml:space="preserve">RODOWODY </w:t>
            </w:r>
            <w:r>
              <w:rPr>
                <w:rFonts w:ascii="Calibri" w:hAnsi="Calibri" w:cs="Calibri"/>
              </w:rPr>
              <w:t>• 1945–1953 • Świat.        /                                UCZEŃ</w:t>
            </w:r>
          </w:p>
        </w:tc>
      </w:tr>
      <w:tr w:rsidR="00DC046B">
        <w:trPr>
          <w:trHeight w:val="69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Skutki II wojny światowej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Skutki II wojny światowej. 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Polska a</w:t>
            </w:r>
          </w:p>
          <w:p w:rsidR="00DC046B" w:rsidRDefault="00060E03">
            <w:pPr>
              <w:pStyle w:val="Tabelaszerokalistapunktowan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dwie skrajnie wyniszczające okupacje niemiecka i sowiecka.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dopuszczająca 2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pojecia: okupacja, skutki wojny, społeczeństwo, rodzina, jednostka, prawa człowieka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wyróżnia podstawowe sposoby realizacji społecznego i pokojowego bytu człowieka: rodzinę, naród, państwo i związki państw.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Polsce i na świecie od zakończenia II wojny światowej.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celująca 6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kompleksowo i dogłębnie charakteryzuje skutki II wojny światowej dla Polski, przedstawia specyfikę każdego z nich i ich komplementarność.</w:t>
            </w:r>
          </w:p>
        </w:tc>
      </w:tr>
      <w:tr w:rsidR="00DC046B">
        <w:trPr>
          <w:trHeight w:val="51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Ideowe oblicze świata po 1945 r.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Ideologie i nazizm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Nowy układ sił w świecie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Komunizm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dopuszczająca 2: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pojecia ideologia, utopia, nazizm, komunizm, faszyzm.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-charakteyzuje w sposób podasawowy założenia komunizmu i naźzmu oraz faszyzmu.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ma rzetelną wiedzę o najważniejszych ideologiach, przemianach kulturowych, politycznych, społecznych i gospodarczych w Polsce i na świecie po 1945 r. aż do współczesności.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wyjaśnia podstawy i treść praw człowieka oraz ich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samodzielnie opisuje skutki morderczych ideologii dla Polski, Europy i świata w XX wieku.</w:t>
            </w:r>
          </w:p>
          <w:p w:rsidR="00DC046B" w:rsidRDefault="00DC046B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C046B">
        <w:trPr>
          <w:trHeight w:val="67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światowy po 1945 r.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Konferencja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w Poczdamie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Świat powojenny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pojęcie: konferencja w Poczdamie.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wymienia podstawowe założenia w sprawie Polski na konferencji w Poczdamie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– buduje własne wypowiedzi na temat zagadnień życia społecznego, formułuje oceny i je uzasadnia, uczestniczy w debacie w klasie.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skutki polityczne, społeczne, ekonomiczne i kulturowe II wojny światowej i decyzji poczdamskich dla świata.</w:t>
            </w:r>
          </w:p>
        </w:tc>
      </w:tr>
      <w:tr w:rsidR="00DC046B">
        <w:trPr>
          <w:trHeight w:val="78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Powojenny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Daleki Wschód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Finał wojny z Japonią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Rewolucja w Chinach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Wojna w Korei i „obrona” pokoju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państwa: Japonia, Chiny, Korea, Korea Północna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podstawową wiedzę o najważniejszych przemianach kulturowych, politycznych, społecznych i gospodarczych na Dalekim Wschodzie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na Dalekim Wschodzie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i sprawiedliwie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skutki polityczne, społeczne, ekonomiczne i kulturowe II wojny światowej dla świata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znaczenie przejęcia władzy w Chinach przez komunistów w 1949 r. oraz system rządów Mao Zedonga (największe ludobójstwo po 1945 r. w czasie Wielkiego Skoku).</w:t>
            </w:r>
          </w:p>
        </w:tc>
      </w:tr>
      <w:tr w:rsidR="00DC046B">
        <w:trPr>
          <w:trHeight w:val="79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Początki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zimnej wojny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Droga do zimnej wojny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Doktryna Trumana i Plan Marshalla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Konsolidacja Zachodu i koncepcje współpracy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pojęcia: Zimna Wojna, żelazna kurtyna.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głównych przemianach, politycznych, społecznych i gospodarczych w Europie po 1945 r. Doktryna Trumana, Plan Marshalla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przemianach, politycznych, społecznych i gospodarczych w Europie po 1945 r. Doktryna Trumana, Plan Marshalla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Europie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charakteryzuje konsekwencje polityczne, społeczne, ekonomiczne i kulturowe II wojny światowej dla świata;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genezę i znaczenie pojęcia zimnej wojny oraz żelaznej kurtyny;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główne etapy integracji europejskiej do 1957 r., uwzględniając ich polityczne i kulturowe tło.</w:t>
            </w:r>
          </w:p>
        </w:tc>
      </w:tr>
      <w:tr w:rsidR="00DC046B">
        <w:trPr>
          <w:trHeight w:val="620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NATO i Niemcy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Blokada Berlina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Pakt Północnoatlantycki</w:t>
            </w:r>
          </w:p>
          <w:p w:rsidR="00DC046B" w:rsidRDefault="00060E03">
            <w:pPr>
              <w:pStyle w:val="Tabelaszerokalistapunktowan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Powstanie dwóch państw niemieckich: RFN i NRD. Demokracja i dyktatura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skrótyy: NRD, RFN, pojecia: demokracja, dyktatura, blokada.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-ma podstawową wiedzę o  przemianach kulturowych, politycznych, społecznych i gospodarczych w Polsce i Europie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-ma rzetelną wiedzę o najważniejszych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bardzo dobra 5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charakteryzuje konsekwencje polityczne, społeczne, ekonomiczne i kulturowe II wojny światowej dla świata.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Europie i na świecie od zakończenia II wojny światowej;</w:t>
            </w:r>
          </w:p>
        </w:tc>
      </w:tr>
      <w:tr w:rsidR="00DC046B">
        <w:trPr>
          <w:trHeight w:val="69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Sowietyzacja Europy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Sowietyzacja Europy Środkowo-Wschodniej</w:t>
            </w:r>
          </w:p>
          <w:p w:rsidR="00DC046B" w:rsidRDefault="00060E03">
            <w:pPr>
              <w:pStyle w:val="Tabelaszerokalistapunktowana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Wybory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Imperium sowieckie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pojęcia: imperium, sowietyzacja, wybory.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wyróżnia podstawowe sposoby realizacji społecznego bytu człowieka: rodzinę, naród, państwo i związki państw.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charakteryzuje skutki II wojny światowej dla Polski i Europy.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samodzielnie i sprawiedliwie ocenia przemiany zachodzące w Polsce i na świecie od zakończenia II wojny światowej.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uzasadnia.</w:t>
            </w:r>
          </w:p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</w:tc>
      </w:tr>
      <w:tr w:rsidR="00DC046B">
        <w:trPr>
          <w:trHeight w:val="81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Nowe oblicza świata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Zachodzie zmiany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Trzeci Świat a tożsamość narodowa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osi Waszyngton–Moskwa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</w:rPr>
              <w:t>zna termin: „trzeci świat”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podstawowe zagadnienia życia społecznego, polityki i prawa, potrzebne do uzyskania orientacji w przemianach w życiu narodów i państw oraz genezie i naturze wielkich problemów współczesnego świata.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ma rzetelną wiedzę o najważniejszych przemianach kulturowych, politycznych, społecznych i gospodarczych w Polsce i na świecie po 1945 r. aż do współczesności.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odróżnia w życiu społecznym oraz w pojęciach i doktrynach politycznych i prawnych to, co trwałe, od tego, co zmienne, a także to, co uniwersalne, od tego, co partykularne i związane z tradycjami lokalnymi.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na czym polega patriotyzm oraz czym różni się od szowinizmu i kosmopolityzmu; wskazuje przykłady postaw patriotycznych we współczesnym świecie.</w:t>
            </w:r>
          </w:p>
        </w:tc>
      </w:tr>
      <w:tr w:rsidR="00DC046B">
        <w:trPr>
          <w:trHeight w:val="120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kulturowe po 1945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Społeczne i kulturowe skutki wojny na Zachodzie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Rewolucja kulturalna w obozie komunistycznym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a dobro wspólne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pojęcia: rewolucja kulturowa,komunizm.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odróżnia w życiu społecznym oraz w pojęciach i doktrynach politycznych i prawnych to, co trwałe, od tego, co zmienne, a także to, co uniwersalne, od tego, co partykularne i związane z tradycjami lokalnymi.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rozumie przemiany współczesności między innymi w kategoriach ciągłości i zmiany (lub zerwania) względem podstaw, z których wyrasta nasza ojczyzna, ukształtowana według konkretnych norm kultury oraz wizji człowieka, rodziny i społeczeństwa sięgających swoimi korzeniami klasycznej cywilizacji grecko-rzymskiej i chrześcijaństwa.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- buduje własne wypowiedzi na temat zagadnień życia społecznego, formułuje oceny i je uzasadnia, uczestniczy w debacie,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Polsce i na świecie od zakończenia II wojny światowej.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przedstawia klasyczne określenie dobra wspólnego (</w:t>
            </w:r>
            <w:r>
              <w:rPr>
                <w:rFonts w:ascii="Calibri" w:hAnsi="Calibri" w:cs="Calibri"/>
                <w:i/>
                <w:iCs/>
              </w:rPr>
              <w:t>bonum commune</w:t>
            </w:r>
            <w:r>
              <w:rPr>
                <w:rFonts w:ascii="Calibri" w:hAnsi="Calibri" w:cs="Calibri"/>
              </w:rPr>
              <w:t>) i charakteryzuje jego obecność we współczesnych doktrynach politycznych;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konsekwencje polityczne, społeczne, ekonomiczne i kulturowe II wojny światowej dla świata.</w:t>
            </w: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14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II: ZIMNA WOJNA – Narodziny PRL • 1945–1953 • Polska    /                            UCZEŃ</w:t>
            </w:r>
          </w:p>
        </w:tc>
      </w:tr>
      <w:tr w:rsidR="00DC046B">
        <w:trPr>
          <w:trHeight w:val="61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Skutki zdrady Zachodu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„Wyzwolenie” Polski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Nowy system polityczny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pojecia: zdrada, pozorne wyzwolenie.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wyróżnia podstawowe sposoby realizacji społecznego bytu człowieka: rodzinę, naród, państwo i związki państw.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b w:val="0"/>
                <w:bCs w:val="0"/>
              </w:rPr>
              <w:t>– samodzielnie ocenia postawę zachodu wobec Polski w takcie i od zakończenia II wojny światowej.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skutki II wojny światowej dla Polski i świata,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najważniejsze mechanizmy sowietyzacji Polski w latach 1945–1956.</w:t>
            </w:r>
          </w:p>
        </w:tc>
      </w:tr>
      <w:tr w:rsidR="00DC046B">
        <w:trPr>
          <w:trHeight w:val="51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Rewolucja społeczno-gospodarcza na ziemiach polskich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gospodarki kapitalistycznej do komunistycznej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Straty ludnościowe, migracje i przemiany gospodarcze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pojecia: gospodarka, rewolucja społeczna.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-rozróżnia kapiatlizm od komunizmu.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</w:rPr>
              <w:t xml:space="preserve"> charakteryzuje skutki II wojny światowej dla Polski i świata.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b w:val="0"/>
                <w:bCs w:val="0"/>
              </w:rPr>
              <w:t>samodzielnie  ocenia przemiany zachodzące w Polsce i na świecie od zakończenia II wojny światowej.</w:t>
            </w:r>
          </w:p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</w:tc>
      </w:tr>
      <w:tr w:rsidR="00DC046B">
        <w:trPr>
          <w:trHeight w:val="829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władza a Polacy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Umocnienie władzy komunistów i narodziny Żołnierzy Wyklętych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Sfałszowane wybory. Powstanie PZPR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„Żołnierze niezłomni”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Poza granicami Polski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 komunizm, żołnierz Wyklęty(Niezłomny), wybory w komuniźmie, PZPR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podstawową wiedzę o głównychprzemianach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skutki II wojny światowej dla Polski;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najważniejsze mechanizmy sowietyzacji Polski w latach 1945–1956;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rozmaite reakcje społeczeństwa polskiego na rządy komunistów w Polsce, w tym główne formy sprzeciwu i oporu wobec komunizmu (do 1956 r.);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 kontekstach powstańczej walki żołnierzy niezłomnych oraz postawy prymasa Stefana Wyszyńskiego – opowiada o różnych postaciach wierności zasadom i męstwa wobec prześladowców.</w:t>
            </w:r>
          </w:p>
        </w:tc>
      </w:tr>
      <w:tr w:rsidR="00DC046B">
        <w:trPr>
          <w:trHeight w:val="103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Komunistyczny „raj”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Terror i propaganda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Walka z Kościołem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PRL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pojęcia: terror, walka z Kościołem, propaganda, PRL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i sprawiedliwie ocenia przemiany zachodzące w Polsce i na świecie od zakończenia II wojny światowej;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uzasadnia,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 kontekstach powstańczej walki żołnierzy niezłomnych oraz postawy prymasa Stefana Wyszyńskiego – opowiada o różnych postaciach wierności zasadom i męstwa wobec prześladowców.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najważniejsze mechanizmy sowietyzacji Polski w latach 1945–1956;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rozmaite reakcje społeczeństwa polskiego na rządy komunistów w Polsce, w tym główne formy sprzeciwu i oporu wobec komunizmu (do 1956 r.);</w:t>
            </w: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III: NA KRAWĘDZI III WOJNY • 1953–1962 • Świat</w:t>
            </w:r>
          </w:p>
        </w:tc>
      </w:tr>
      <w:tr w:rsidR="00DC046B">
        <w:trPr>
          <w:trHeight w:val="11179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Państwo jako dobro wspólne. Sowiecka rzeczywistość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Państwo i polityka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Walka o władzę na Kremlu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pojęcia: państwo, polityka, Sowieci, Kreml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wyróżnia podstawowe sposoby realizacji społecznego bytu człowieka: rodzinę, naród, państwo i związki państw; przedstawia specyfikę każdego z nich i ich komplementarność;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podstawowe zagadnienia życia społecznego, polityki i prawa,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podstawy i treść praw człowieka oraz ich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bardzo dobra 5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charakteryzuje odgrywane przez niego role społeczne oraz znaczenie życia społecznego dla jego rozwoju i spełnienia;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rozumie przemiany współczesności między innymi w kategoriach ciągłości i zmiany (lub zerwania) względem podstaw, z których wyrasta nasza ojczyzna, ukształtowana według konkretnych norm kultury oraz wizji człowieka, rodziny i społeczeństwa sięgających swoimi korzeniami klasycznej cywilizacji grecko-rzymskiej i chrześcijaństwa.</w:t>
            </w:r>
          </w:p>
        </w:tc>
      </w:tr>
      <w:tr w:rsidR="00DC046B">
        <w:trPr>
          <w:trHeight w:val="86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Odprężenia i napięcia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polityczne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Odprężenie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NATO i Układ Warszawski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znaczenie skrótu NATO i pojęcie Układ Warszawski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-charakteryzuje wstępnie znaczenie NATO i UW na świecie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wyróżnia podstawowe sposoby realizacji społecznego bytu człowieka: rodzinę, naród, państwo w NATO i UW przedstawia specyfikę każdego z nich i ich komplementarność;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ma wiedzę o najważniejszych przemianach politycznych w Polsce i NATO oraz UW po II wojnie.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genezę i znaczenie pojęcia zimnej wojny oraz żelaznej kurtyny.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</w:tc>
      </w:tr>
      <w:tr w:rsidR="00DC046B">
        <w:trPr>
          <w:trHeight w:val="95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Zarzewia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konfliktów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 z nacjonalizmem?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Neutralna strefa w Europie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„Duch Genewy”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 neutralna strefa, nacjonalizm, „Duch Genewy”, konflikt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– rozumie podstawowe zagadnienia życia społecznego, polityki i prawa, potrzebne do uzyskania orientacji w przemianach w życiu narodów i państw oraz genezie i naturze wielkich problemów współczesnego świata;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Ocena dobra 4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– wyjaśnia podstawy i treść wyżej wymienionych  oraz ich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na czym polega patriotyzm oraz czym różni się od szowinizmu i kosmopolityzmu; wskazuje przykłady postaw patriotycznych we współczesnym świecie;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uzasadnia, uczestniczy w debacie – z myślą o własnym rzetelnym i twórczym udziale w życiu publicznym.</w:t>
            </w:r>
          </w:p>
        </w:tc>
      </w:tr>
      <w:tr w:rsidR="00DC046B">
        <w:trPr>
          <w:trHeight w:val="78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ZSRS w defensywie i w natarciu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Rewolucja na Węgrzech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Kryzys nie tylko sueski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Globalna ofensywa sowiecka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terminy: defensywa, ofensywa , ZSRR, globalizm, Kanał Sueski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-rozumie podstawowe zagadnienia życia społecznego, polityki i prawa,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dobra 4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 xml:space="preserve"> ma rzetelną wiedzę o najważniejszych przemianach kulturowych, politycznych, społecznych i gospodarczych na Węgrzech po 1945 r.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</w:tc>
      </w:tr>
      <w:tr w:rsidR="00DC046B">
        <w:trPr>
          <w:trHeight w:val="123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Integracja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europejska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Integracja europejska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-rozwija pojęcie integracja europejska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podstawowe zagadnienia życia społecznego, polityki i prawa, potrzebne do uzyskania orientacji w przemianach w życiu narodów i państw oraz genezie i naturze wielkich problemów współczesnego świata;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odróżnia w życiu społecznym oraz w pojęciach i doktrynach politycznych i prawnych to, co trwałe, od tego, co zmienne, a także to, co uniwersalne, od tego, co partykularne i związane z tradycjami lokalnymi;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b w:val="0"/>
                <w:bCs w:val="0"/>
              </w:rPr>
              <w:t>rozumie przemiany współczesności między innymi w kategoriach ciągłości i zmiany (lub zerwania) względem podstaw, z których wyrasta nasza ojczyzna, ukształtowana według konkretnych norm kultury oraz wizji człowieka, rodziny i społeczeństwa sięgających swoimi korzeniami klasycznej cywilizacji grecko-rzymskiej i chrześcijaństwa;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główne etapy integracji europejskiej do 1957 r., uwzględniając ich polityczne i kulturowe tło;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</w:tc>
      </w:tr>
      <w:tr w:rsidR="00DC046B">
        <w:trPr>
          <w:trHeight w:val="62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Dekolonizacja 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Kryzys francuski</w:t>
            </w:r>
          </w:p>
          <w:p w:rsidR="00DC046B" w:rsidRDefault="00060E03">
            <w:pPr>
              <w:pStyle w:val="Tabelaszerokalistapunktowana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Dekolonizacja i wojna w Kongu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pojęcia kolonizacja i dekolonizacja, kryzys, wojna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wyjaśnia wstępnie pojęcia: kryzys francuski, Dekolonizacja, wojna w Kongu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Afryce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i rzeczowo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konsekwencje polityczne, społeczne, ekonomiczne i kulturowe II wojny światowej dla świata.</w:t>
            </w:r>
          </w:p>
        </w:tc>
      </w:tr>
      <w:tr w:rsidR="00DC046B">
        <w:trPr>
          <w:trHeight w:val="62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Wyścig zbrojeń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Nowe konflikty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linia frontu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pojecia: konflikt, front, zbrojenia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-wyjaśnia pojęcia: wyścig zbrojeń, konflikty, linia frontu, podaje przykłady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na świecie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bardzo dobrą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</w:tc>
      </w:tr>
      <w:tr w:rsidR="00DC046B">
        <w:trPr>
          <w:trHeight w:val="99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Światowe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niepokoje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Rozłam w ruchu komunistycznym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Chiński „Wielki Skok”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Kryzys kubański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zna pojęcie komunizm </w:t>
            </w:r>
          </w:p>
          <w:p w:rsidR="00DC046B" w:rsidRDefault="00060E03">
            <w:pPr>
              <w:pStyle w:val="tekstwtabeli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kim był Mao Zedong, Castro, Chruszczow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podstawowe zagadnienia komunizmu społecznego, polityki i prawa, potrzebne do uzyskania orientacji w przemianach w życiu narodów i państw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</w:t>
            </w:r>
            <w:r>
              <w:rPr>
                <w:rFonts w:ascii="Calibri" w:hAnsi="Calibri" w:cs="Calibri"/>
              </w:rPr>
              <w:br/>
              <w:t xml:space="preserve">Chinach, na Kubie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odróżnia w życiu społecznym oraz w pojęciach i doktrynach politycznych i prawnych to, co trwałe, od tego, co zmienne, a także to, co uniwersalne, od tego, co partykularne i związane z tradycjami lokalnymi;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 w krajach komunistycznych, formułuje oceny i je uzasadnia,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znaczenie przejęcia władzy w Chinach przez komunistów w 1949 r. oraz system rządów Mao Zedonga (największe ludobójstwo po 1945 r. w czasie Wielkiego Skoku);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</w:tc>
      </w:tr>
      <w:tr w:rsidR="00DC046B">
        <w:trPr>
          <w:trHeight w:val="121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 w świecie demokracji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 i rodzina w oczach Zachodu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znaczenie pojęcia kultura i demokracja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  stopniu dostatecznym charakteryzuje elementy kultury i demokracji podaje przykłady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głębszą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- odróżnia w życiu społecznym oraz w pojęciach i doktrynach politycznych i prawnych to, co trwałe, od tego, co zmienne, a także to, co uniwersalne, od tego, co partykularne i związane z tradycjami lokalnymi;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 xml:space="preserve"> rozumie znaczenie cnót indywidualnych i społecznych, harmonii praw i obowiązków, wolności i odpowiedzialności, szczęścia osobistego i rozwoju ludzkich wspólnot oraz sprawiedliwych praw i roztropnej polityki;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oraz znaczenie życia społecznego dla jego rozwoju i spełnienia;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pojęcie demokracji na przykładzie ustrojów wybranych współczesnych państw;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podstawy i treść praw człowieka oraz ich związek z dziedzictwem cywilizacji zachodniej (inspiracje płynące z chrześcijaństwa oraz z nauki o prawie naturalnym sięgającej czasów grecko-rzymskich).</w:t>
            </w: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IV: NA KRAWĘDZI III WOJNY • 1953–1962 • Polska               /                               UCZEŃ</w:t>
            </w:r>
          </w:p>
        </w:tc>
      </w:tr>
      <w:tr w:rsidR="00DC046B">
        <w:trPr>
          <w:trHeight w:val="108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Przymrozki i odwilże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Odwilż 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Poznański Czerwiec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Październik 1956 r.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 pojęcia: Poznański Czerwiec, Październik 1956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podstawową wiedzę o przemianach kulturowych, politycznych, społecznych i gospodarczych w Polsce po 1945 r. i wpływu ZSRR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– ma rzetelną wiedzę o najważniejszych przemianach kulturowych, politycznych, społecznych i gospodarczych w Polsce po 1945 r.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b w:val="0"/>
                <w:bCs w:val="0"/>
              </w:rPr>
              <w:t xml:space="preserve">odróżnia w życiu społecznym oraz w pojęciach i doktrynach politycznych i prawnych to, co trwałe, od tego, co zmienne, a także to, co uniwersalne, od tego, co partykularne i związane z tradycjami lokalnymi;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interesuje się życiem zbiorowym oraz wyraża gotowość do osobistego podejmowania zadań społecznych i zaangażowania obywatelskiego w duchu patriotyzmu jako mądrej miłości ojczyzny ukształtowanej w tradycji Rzeczypospolitej;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rozmaite reakcje społeczeństwa polskiego na rządy komunistów w Polsce, w tym główne formy sprzeciwu i oporu wobec komunizmu (do 1956 r.).</w:t>
            </w:r>
          </w:p>
        </w:tc>
      </w:tr>
      <w:tr w:rsidR="00DC046B">
        <w:trPr>
          <w:trHeight w:val="96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24.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Rola Kościoła katolickiego w Polsce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Państwo a Kościół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-wie kim byli: Gomułka, Wyszyński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wydarzenia w stopniu podstawowym: poznański Czerwiec, Śluby Jasnogórskie Narodu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odróżnia w życiu społecznym oraz w pojęciach i doktrynach politycznych i prawnych to, co trwałe, od tego, co zmienne, a także to, co uniwersalne, od tego, co partykularne i związane z tradycjami lokalnymi;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na czym polegał przełom 1956 r. w Polsce, wskazuje jego najważniejsze etapy (poznański Czerwiec, Jasnogórskie Śluby Narodu, powrót Władysława Gomułki do władzy, uwolnienie prymasa Stefana Wyszyńskiego).</w:t>
            </w:r>
          </w:p>
        </w:tc>
      </w:tr>
      <w:tr w:rsidR="00DC046B">
        <w:trPr>
          <w:trHeight w:val="103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Odwilże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i przymrozki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Odchodzenie od programu październikowego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Zmiana kursu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znaczenie skrótu PRL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odróżnia w życiu społecznym oraz w pojęciach i doktrynach politycznych i prawnych to, co trwałe, od tego, co zmienne, a także to, co uniwersalne, od tego, co partykularne i związane z tradycjami lokalnymi;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interesuje się życiem zbiorowym oraz wyraża gotowość do osobistego podejmowania zadań społecznych i zaangażowania obywatelskiego w duchu patriotyzmu jako mądrej miłości ojczyzny ukształtowanej w tradycji Rzeczypospolitej;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sposoby walki reżimu PRL z Kościołem katolickim w latach 60. i 70. (w tym spychanie ludzi wierzących do statusu obywateli drugiej kategorii).</w:t>
            </w:r>
          </w:p>
        </w:tc>
      </w:tr>
      <w:tr w:rsidR="00DC046B">
        <w:trPr>
          <w:trHeight w:val="135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Gospodarka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socjalistyczna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a ekonomiczne podstawy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wolności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Gospodarka wciąż nierynkowa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Rynek i wolność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pojęcia: gospodarka, socjalizm, ekonomia, rynek, wolność.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podstawowe zagadnienia życia społecznego, polityki i prawa,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– wyjaśnia podstawy i treść praw człowieka oraz ich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– ma rzetelną wiedzę o najważniejszych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przedstawia klasyczne określenie dobra wspólnego (</w:t>
            </w:r>
            <w:r>
              <w:rPr>
                <w:rFonts w:ascii="Calibri" w:hAnsi="Calibri" w:cs="Calibri"/>
                <w:i/>
                <w:iCs/>
              </w:rPr>
              <w:t>bonum commune</w:t>
            </w:r>
            <w:r>
              <w:rPr>
                <w:rFonts w:ascii="Calibri" w:hAnsi="Calibri" w:cs="Calibri"/>
              </w:rPr>
              <w:t>) i charakteryzuje jego obecność we współczesnych doktrynach politycznych;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odróżnia w życiu społecznym oraz w pojęciach i doktrynach politycznych i prawnych to, co trwałe, od tego, co zmienne, a także to, co uniwersalne, od tego, co partykularne i związane z tradycjami lokalnymi;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przemiany współczesności między innymi w kategoriach ciągłości i zmiany (lub zerwania) względem podstaw, z których wyrasta nasza ojczyzna, ukształtowana według konkretnych norm kultury oraz wizji człowieka, rodziny i społeczeństwa sięgających swoimi korzeniami klasycznej cywilizacji grecko-rzymskiej i chrześcijaństwa;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 xml:space="preserve"> buduje własne wypowiedzi na temat zagadnień życia społecznego, formułuje oceny i je uzasadnia, uczestniczy w debacie – z myślą o własnym rzetelnym i twórczym udziale w życiu publicznym;</w:t>
            </w:r>
          </w:p>
        </w:tc>
      </w:tr>
      <w:tr w:rsidR="00DC046B">
        <w:trPr>
          <w:trHeight w:val="54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27.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Dylematy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polskiej kultury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Odkręcanie i dokręcanie „śruby” w kulturze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Dylematy emigracji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-wyjaśnia pojęcia kultura, emigracja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w Polsce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-buduje samodzielne wypowiedzi popaerte argumentmi o kulturze polskiej w PRL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kulturowe zachodzące w Polsce od zakończenia II wojny światowej.</w:t>
            </w: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V: NIESPOKOJNE LATA • 1962–1970 • Świat                            /                              UCZEŃ</w:t>
            </w:r>
          </w:p>
        </w:tc>
      </w:tr>
      <w:tr w:rsidR="00DC046B">
        <w:trPr>
          <w:trHeight w:val="802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28.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Bilans 20 powojennych lat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Równowaga i nierównowaga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20 lat po wojnie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pojęcia: patriotyzm, szowinizm, kosmopolityzm, bilans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– rozumie podstawowe zagadnienia życia społecznego, polityki i prawa,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– rozumie główne zagadnienia życia społecznego, polityki i prawa, potrzebne do uzyskania orientacji w przemianach w życiu narodów i państw oraz genezie i naturze wielkich problemów współczesnego świata;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– wyjaśnia, na czym polega patriotyzm oraz czym różni się od szowinizmu i kosmopolityzmu; wskazuje przykłady postaw patriotycznych we współczesnym świecie.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</w:tc>
      </w:tr>
      <w:tr w:rsidR="00DC046B">
        <w:trPr>
          <w:trHeight w:val="709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29.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Unowocześnianie Kościoła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Sobór Watykański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-wyjaśnia pojęcia: sobór, Kościół Katolicki, papież, kardynał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ma podstawowe informacje o funkcjonowaniu Kościoła Katolickiego po wojnie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Kościoła Katolickiego w Polsce i na świecie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Kościele Katolickim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charakteryzuje odgrywane przez niego role społeczne oraz znaczenie życia społecznego dla jego rozwoju i spełnienia.</w:t>
            </w:r>
          </w:p>
        </w:tc>
      </w:tr>
      <w:tr w:rsidR="00DC046B">
        <w:trPr>
          <w:trHeight w:val="74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30.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Komunizm na Dalekim Wschodzie 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Wojna wietnamska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Konflikt sowiecko-chiński zagraża światu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„Rewolucja kulturalna” w Chinach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-definiuje pojęcia: komunizm, wojna, Wietnam, Chiny, ZSRR, rewolucja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najważniejszych przemianach kulturowych, politycznych, społecznych i gospodarczych w ZSRR, Chinach i Wietnamie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ZSRR, Chinach i Wietnamie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podstawowe zagadnienia życia społecznego, polityki i prawa, potrzebne do uzyskania orientacji w przemianach w życiu narodów i państw oraz genezie i naturze wielkich problemów współczesnego świata;</w:t>
            </w:r>
          </w:p>
        </w:tc>
      </w:tr>
      <w:tr w:rsidR="00DC046B">
        <w:trPr>
          <w:trHeight w:val="69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31.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Jaka powinna być wolność?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Wolność pozytywna i wolność negatywna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Rewolta młodzieżowa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Problemy rasowe jako przyczyna buntu w USA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Rewolucja społeczna w Zachodniej Europie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dopuszczająca 2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-wyjaśnia definicję wolności, wyjaśnia pojęcia rewolta młodzieżowa, problemy rasowe w USA, rewolucja społeczna.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rpodstawową wiedzę o przemianach kulturowych, politycznych, społecznych w Polsce i na świecie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 w Europie i USA, formułuje oceny i je uzasadnia,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przemiany społeczno-obyczajowe określane jako „rewolucja 1968 r.” W Polsce i na świecie.</w:t>
            </w:r>
          </w:p>
        </w:tc>
      </w:tr>
      <w:tr w:rsidR="00DC046B">
        <w:trPr>
          <w:trHeight w:val="80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32.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 odprężeniem a konfrontacją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Niemcy i Francja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Wojna na Bliskim Wschodzie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„Praska wiosna” i inwazja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„Pokój przez podział”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wyjaśnia pojęcia „Praska wiosna”, „Pokój poprzez podział”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dostateczna 3: 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na świecie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Polsce i na świecie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opisuje główne pola zimnowojennej konfrontacji mocarstw w latach 1956–1970 na świecie.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uzasadnia, uczestniczy w debacie szkolnej – z myślą o własnym rzetelnym i twórczym udziale w życiu publicznym;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wyjaśnia, czym była Praska Wiosna 1968 r. i interwencja wojsk Układu Warszawskiego w Czechosłowacji.</w:t>
            </w:r>
          </w:p>
        </w:tc>
      </w:tr>
      <w:tr w:rsidR="00DC046B">
        <w:trPr>
          <w:trHeight w:val="409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VI: NIESPOKOJNE LATA • 1962–1970 • Polska                         /                               UCZEŃ</w:t>
            </w:r>
          </w:p>
        </w:tc>
      </w:tr>
      <w:tr w:rsidR="00DC046B">
        <w:trPr>
          <w:trHeight w:val="96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33.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Napięcia w dobie stabilizacji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Mała stabilizacja i socjalistyczna praworządność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szczytach władzy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Wokół Millennium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Stagnacja gospodarcza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dopuszczająca 2 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wyjaśnia pojęcia; mała stabilizacja, socjalizm, stagnacja, obchody 1000 lecia państwa polskiego.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w Polsce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po 1945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>- buduje własne wypowiedzi na temat zagadnień życia społecznego, formułuje oceny i je uzasadnia, u– wyjaśnia podstawy i treść praw człowieka oraz ich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sposoby walki reżimu PRL z Kościołem katolickim w latach 60. i 70. (w tym spychanie ludzi wierzących do statusu obywateli drugiej kategorii).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b w:val="0"/>
                <w:bCs w:val="0"/>
              </w:rPr>
              <w:t>uczestniczy w debacie szkolnej – z myślą o własnym twórczym udziale w życiu publicznym.</w:t>
            </w:r>
          </w:p>
        </w:tc>
      </w:tr>
      <w:tr w:rsidR="00DC046B">
        <w:trPr>
          <w:trHeight w:val="72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34.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Konflikty w obozie władzy i na ulicach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Marzec 1968 r.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Grudzień 1970 r.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Dostrzega posty podział społeczny w PRL na partie i społeczeństwo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przemianach kulturowych, politycznych, społecznych i gospodarczych w Polsce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oraz znaczenie życia społecznego dla jego rozwoju i spełnienia;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charakteryzuje przebieg tzw. wydarzeń 1968 r. w Polsce i ich różne konteksty (walka frakcyjna w PZPR z użyciem propagandy antysemickiej, wolnościowe dążenia narodu polskiego);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przebieg Grudnia 1970 r. i jego polityczne skutki (odejście Władysława Gomułki z funkcji szefa partii).</w:t>
            </w:r>
          </w:p>
        </w:tc>
      </w:tr>
      <w:tr w:rsidR="00DC046B">
        <w:trPr>
          <w:trHeight w:val="49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Poza granicami Polski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Poza granicami Polski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pojęcie: rząd polski w Londynie, emigracja, rząd komunistyczny.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– ma podstawowe informacje o głównych przemianach kulturowych, politycznych, społecznych i gospodarczych w Polsce i na emigracji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Polsce i na emigracji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oraz znaczenie życia społecznego dla jego rozwoju i spełnienia.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-buduje samodzielne wypowiedzi na temat rzadu polskiego w londynie i relacji z nowi komunistycznymi władzami PRL</w:t>
            </w:r>
          </w:p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Część VII: ODPRĘŻENIE • 1970–1979 • Świat                                     /                               UCZEŃ</w:t>
            </w:r>
          </w:p>
        </w:tc>
      </w:tr>
      <w:tr w:rsidR="00DC046B">
        <w:trPr>
          <w:trHeight w:val="80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Sowiecka pewność siebie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Sowiecka pewność siebie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rozwija skrót ZSRR, wie kim byli Stalin i Chruszczow.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-wymienia podstawowe założenia komunizmu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ZSRR i na świecie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Rosji Sowieckiej i na świecie od zakończenia II wojny światowej;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samodzielnie konsekwencje wzrostu wpływów komunistycznych na świecie w latach 70. XX w. (ludobójcza polityka Czerwonych Khmerów w Kambodży).</w:t>
            </w:r>
          </w:p>
        </w:tc>
      </w:tr>
      <w:tr w:rsidR="00DC046B">
        <w:trPr>
          <w:trHeight w:val="769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37.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Otwarcie USA – Chiny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Otwarcie amerykańsko-chińskie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-zna minimum informacji o USA I CHINACH w latach 70 XX w.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rozumie podstawowe zagadnienia życia społecznego, polityki i prawa, Chin i USA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samodzielnie ocenia przemiany zachodzące w USA i Chinach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USA i Chinach oraz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konsekwencje wzrostu wpływów komunistycznych na świecie w latach 70. XX wieku - Azja oraz zna politykę powstrzymywania komunizmu w Azji przez Amerykanów.</w:t>
            </w:r>
          </w:p>
        </w:tc>
      </w:tr>
      <w:tr w:rsidR="00DC046B">
        <w:trPr>
          <w:trHeight w:val="529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SALT I, sprawa Niemiec i kryzys naftowy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SALT I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Porozumienie w sprawie Niemiec</w:t>
            </w:r>
          </w:p>
          <w:p w:rsidR="00DC046B" w:rsidRDefault="00060E03">
            <w:pPr>
              <w:pStyle w:val="Tabelaszerokalistapunktowana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Kryzys naftowy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-wyjaśnia pojęcia SALT I, kryzys naftowy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-charakteryzuje pojęcia SALT I, kryzys naftowy.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w sposób rzeczowy charakteryzuje sytuację w Niemczechm w lat 70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charakteryzuje konsekwencje wzrostu wpływów komunistycznych na świecie w latach 70. XX wieku</w:t>
            </w:r>
          </w:p>
        </w:tc>
      </w:tr>
      <w:tr w:rsidR="00DC046B">
        <w:trPr>
          <w:trHeight w:val="61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Przemiany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kulturowe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Przemiany kulturowe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Wyjaśnia znaczenie pojęcia kultura i przemiana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Opisuje podstawy przemian kultury w Europie po II wojnieświatowej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oraz znaczenie życia społecznego dla jego rozwoju i spełnienia.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- charakteryzuje zmiany kulturowe wEuropie i na  na świecie w latach 70. XX wieku</w:t>
            </w:r>
          </w:p>
        </w:tc>
      </w:tr>
      <w:tr w:rsidR="00DC046B">
        <w:trPr>
          <w:trHeight w:val="740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Export ideologii ZSRS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Wojna Jom Kippur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Sowiecka ofensywa globalna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rozwija znaczenie skrótu ZSRR, Sowieci,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opisuje pojęcia: export, ideologia, wojna Jom Kipur, charakteryzuje podstawowe ich założenia.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charakteryzuje rzetelnie ekspansywną naturę ZSRR w Europie i na świecie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charakteryzuje konsekwencje wzrostu wpływów komunistycznych na świecie w latach 70. XX wieku (ludobójcza polityka Czerwonych Khmerów w Kambodży).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odróżnia w życiu społecznym oraz w pojęciach i doktrynach politycznych i prawnych to, co trwałe, od tego, co zmienne, a także to, co uniwersalne, od tego, co partykularne i związane z tradycjami lokalnymi.</w:t>
            </w:r>
          </w:p>
        </w:tc>
      </w:tr>
      <w:tr w:rsidR="00DC046B">
        <w:trPr>
          <w:trHeight w:val="731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Pakty i fakty w wykonaniu ZSRS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KBWE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Szczyt potęgi Kremla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-rozwija skrót KBWE, ZSRR,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-charakteryzuje organizację KBWE,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wyjaśnia znaczenie słowa Kreml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wyjaśnia podstawy i treść praw człowieka oraz ich związek z dziedzictwem cywilizacji zachodniej (inspiracje płynące z chrześcijaństwa oraz z nauki o prawie naturalnym sięgającej czasów grecko-rzymskich).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i rzeczowo ocenia przemiany zachodzące w Polsce i na świecie od zakończenia II wojny światowej w kontekście działania ONZ</w:t>
            </w:r>
          </w:p>
        </w:tc>
      </w:tr>
      <w:tr w:rsidR="00DC046B">
        <w:trPr>
          <w:trHeight w:val="7199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Bogaci i biedni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Bogaci i biedni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-wyjasnia pojęcie bogactwa i biedoty społecznej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określa podstawowe kryteria bogactwa i biedy na świecie, rozwija skrót PKB i wyjaśnia jego znaczenie.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abelabold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ma rzetelną wiedzę o najważniejszych przemianach kulturowych, politycznych, społecznych i gospodarczych w Polsce i na świecie po 1945 r. aż do współczesności; o PKB</w:t>
            </w:r>
          </w:p>
          <w:p w:rsidR="00DC046B" w:rsidRDefault="00060E03">
            <w:pPr>
              <w:pStyle w:val="tabelabold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szeroko zagadnienia życia społecznego, PKB, polityki i prawa, potrzebne do uzyskania orientacji w przemianach w życiu narodów i państw oraz genezie i naturze wielkich problemów współczesnego świata.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przedstawia klasyczne określenie dobra wspólnego (</w:t>
            </w:r>
            <w:r>
              <w:rPr>
                <w:rFonts w:ascii="Calibri" w:hAnsi="Calibri" w:cs="Calibri"/>
                <w:i/>
                <w:iCs/>
              </w:rPr>
              <w:t>bonum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commune</w:t>
            </w:r>
            <w:r>
              <w:rPr>
                <w:rFonts w:ascii="Calibri" w:hAnsi="Calibri" w:cs="Calibri"/>
              </w:rPr>
              <w:t>) i charakteryzuje jego obecność we współczesnych doktrynach politycznych.</w:t>
            </w:r>
          </w:p>
        </w:tc>
      </w:tr>
      <w:tr w:rsidR="00DC046B">
        <w:trPr>
          <w:trHeight w:val="814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polityka amerykańska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polityka amerykańska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Rozwija skrót USA i znaczenie słowa polityka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sposób podstawowy opisuje cechy ustroju USA i ich oddziaływanie na inne państwa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wyjaśnia podstawy i treść praw człowieka oraz ich związek z dziedzictwem cywilizacji zachodniej (inspiracje płynące z chrześcijaństwa oraz z nauki o prawie naturalnym sięgającej czasów grecko-rzymskich).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– rozumie  zagadnienia życia społecznego, polityki i prawa, potrzebne do uzyskania orientacji w przemianach w życiu narodów i państw oraz genezie i naturze wielkich problemów współczesnego świata;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odróżnia w życiu społecznym oraz w pojęciach i doktrynach politycznych i prawnych to, co trwałe, od tego, co zmienne, a także to, co uniwersalne, od tego, co partykularne i związane z tradycjami lokalnymi;</w:t>
            </w:r>
          </w:p>
        </w:tc>
      </w:tr>
      <w:tr w:rsidR="00DC046B">
        <w:trPr>
          <w:trHeight w:val="75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Nowi sojusznicy Kremla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Konflikty peryferyjne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Czerwoni Khmerzy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Zmienne losy odprężenia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znaczenie pojęcie komunizm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-charakteryzuje komunizm w podstawowym ujęciu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konsekwencje wzrostu wpływów komunistycznych na świecie w latach 70 XX wieku (ludobójcza polityka Czerwonych Khmerów w Kambodży).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odróżnia w życiu społecznym oraz w pojęciach i doktrynach politycznych i prawnych to, co trwałe, od tego, co zmienne, a także to, co uniwersalne, od tego, co partykularne i związane z tradycjami lokalnymi.</w:t>
            </w:r>
          </w:p>
        </w:tc>
      </w:tr>
      <w:tr w:rsidR="00DC046B">
        <w:trPr>
          <w:trHeight w:val="86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Polak papieżem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Polak papieżem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-wie kim był Karol Wojtyła. Czym jest Kościół Katolicki?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podstawowe zagadnienia życia społecznego i religijnego, polityki i prawa, potrzebne do uzyskania orientacji w przemianach w życiu narodów i państw oraz genezie i naturze wielkich problemów współczesnego świata;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znaczenie dla Polski Kościoła Katolickiego i świata wyboru kardynała Karola Wojtyły na papieża.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rozumie przemiany współczesności między innymi w kategoriach ciągłości i zmiany (lub zerwania) względem podstaw, z których wyrasta nasza ojczyzna, ukształtowana według konkretnych norm kultury oraz wizji człowieka, rodziny i społeczeństwa sięgających swoimi korzeniami klasycznej cywilizacji grecko-rzymskiej i chrześcijaństwa;</w:t>
            </w:r>
          </w:p>
        </w:tc>
      </w:tr>
      <w:tr w:rsidR="00DC046B">
        <w:trPr>
          <w:trHeight w:val="85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Chiny po śmierci Mao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Chiny wychodzą z cienia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wie kim był Mao Zedong.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najważniejszych przemianach kulturowych, politycznych, społecznych i gospodarczych w Chinach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Chinach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w Chinach i Europie oraz znaczenie życia społecznego dla jego rozwoju i spełnienia.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buduje własne wypowiedzi na temat zagadnień życia społecznego, formułuje oceny i je uzasadnia w kontekście Chin i świata,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- uczestniczy w debacie szkolnej i pozaszkolnej w tematyce Chin współczesnych.</w:t>
            </w:r>
          </w:p>
        </w:tc>
      </w:tr>
      <w:tr w:rsidR="00DC046B">
        <w:trPr>
          <w:trHeight w:val="814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Pax Sovietica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Pax Sovietica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pojęcie Pax Sovietica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podstawową wiedzę o przemianach kulturowych, politycznych, społecznych i gospodarczych w Polsce i na świecie po 1945 r.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charakteryzuje konsekwencje wzrostu wpływów komunistycznych na świecie w latach 70. XX w. (np. ludobójcza polityka Czerwonych Khmerów w Kambodży).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 xml:space="preserve"> rozumie znaczenie cnót indywidualnych i społecznych, harmonii praw i obowiązków, wolności i odpowiedzialności, szczęścia osobistego i rozwoju ludzkich wspólnot oraz sprawiedliwych praw i roztropnej polityki w porównaniu do Pax Sovietica.</w:t>
            </w:r>
          </w:p>
        </w:tc>
      </w:tr>
      <w:tr w:rsidR="00DC046B">
        <w:trPr>
          <w:trHeight w:val="221"/>
        </w:trPr>
        <w:tc>
          <w:tcPr>
            <w:tcW w:w="9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nagwekrozdzi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VIII: ODPRĘŻENIE • 1970–1979 • Polska                                    /                             UCZEŃ</w:t>
            </w:r>
          </w:p>
        </w:tc>
      </w:tr>
      <w:tr w:rsidR="00DC046B">
        <w:trPr>
          <w:trHeight w:val="836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48.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„Cud gospodarczy” na kredyt…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 gospodarczy na kredyt</w:t>
            </w:r>
          </w:p>
          <w:p w:rsidR="00DC046B" w:rsidRDefault="00060E03">
            <w:pPr>
              <w:pStyle w:val="Tabelaszerokalistapunktowana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Warunki życia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wyjaśnia pojęcia: gospodarka, kredyt, „cud gospodarczy"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podstawową wiedzę o przemianach kulturowych, politycznych, społecznych i gospodarczych w Polsce i na świecie po 1945 r. aż do współczesności.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charakteryzuje odgrywane przez niego role społeczne oraz znaczenie życia społecznego dla jego rozwoju i spełnienia.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odróżnia w życiu społecznym oraz w pojęciach i doktrynach politycznych i prawnych to, co trwałe, od tego, co zmienne, a także to, co uniwersalne, od tego, co partykularne i związane z tradycjami lokalnymi.</w:t>
            </w:r>
          </w:p>
        </w:tc>
      </w:tr>
      <w:tr w:rsidR="00DC046B">
        <w:trPr>
          <w:trHeight w:val="67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Propaganda „sukcesu”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„Druga Polska”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zna znaczenie pojęć: propaganda, reżim, Kościół Katolicki, rozwija skrót PRL, partia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 sposób podstawowy charakteryzuje pojęcia propaganda, reżim, Kościół Katolicki, obywateli drugiej kategorii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 sposób rzeczowy charakteryzuje pojęcie propaganda, podaj przykłady.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sposoby walki reżimu PRL z Kościołem katolickim w latach 60. i 70. (w tym spychanie ludzi wierzących do statusu obywateli drugiej kategorii).</w:t>
            </w:r>
          </w:p>
        </w:tc>
      </w:tr>
      <w:tr w:rsidR="00DC046B">
        <w:trPr>
          <w:trHeight w:val="877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Wypadki czerwcowe 1976 i początki nowej opozycji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Czerwiec 1976 r.</w:t>
            </w:r>
          </w:p>
          <w:p w:rsidR="00DC046B" w:rsidRDefault="00060E03">
            <w:pPr>
              <w:pStyle w:val="Tabelaszerokalistapunktowana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Opór: mniej spontaniczności, więcej organizacji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wyjaśnia pojęcia: opozycja i opór, system.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charakteryzuje główne przejawy opozycji w Polsce w latach 70.: Kościół katolicki i narodziny opozycji demokratycznej po protestach robotniczych w 1976 r.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-interesuje się życiem zbiorowym oraz wyraża gotowość do osobistego podejmowania zadań społecznych i zaangażowania obywatelskiego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charakteryzuje odgrywane przez niego role społeczne oraz znaczenie życia społecznego dla jego rozwoju i spełnienia;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kompleksową i rzetelną wiedzę o najważniejszych przemianach kulturowych, politycznych, społecznych i gospodarczych w Polsce 1945 r. aż do współczesności;</w:t>
            </w:r>
          </w:p>
        </w:tc>
      </w:tr>
      <w:tr w:rsidR="00DC046B">
        <w:trPr>
          <w:trHeight w:val="103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Pielgrzymka św. Jana Pawła II w 1979 r. do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Polski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eastAsia="Cambria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Pielgrzymka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św. Jana Pawła - reakcja społeczeństwa polskiego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wiedzę o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– interesuje się życiem zbiorowym oraz wyraża gotowość do osobistego podejmowania zadań społecznych i zaangażowania obywatelskiego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znaczenie cnót indywidualnych i społecznych, harmonii praw i obowiązków, wolności i odpowiedzialności, szczęścia osobistego i rozwoju ludzkich wspólnot oraz sprawiedliwych praw </w:t>
            </w:r>
          </w:p>
          <w:p w:rsidR="00DC046B" w:rsidRDefault="00060E03">
            <w:pPr>
              <w:pStyle w:val="tabela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charakteryzuje odgrywane przez niego role społeczne oraz znaczenie życia społecznego dla jego rozwoju i spełnienia;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wyjaśnia podstawy i treść praw człowieka oraz ich związek z dziedzictwem cywilizacji zachodniej (inspiracje płynące z chrześcijaństwa oraz z nauki o prawie naturalnym sięgającej czasów grecko-rzymskich);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znaczenie dla Polski i świata wyboru kardynała Karola Wojtyły na papieża.</w:t>
            </w:r>
          </w:p>
        </w:tc>
      </w:tr>
      <w:tr w:rsidR="00DC046B">
        <w:trPr>
          <w:trHeight w:val="565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Przemiany 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t>społeczne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eastAsia="Cambria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Przemiany społeczne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wyjaśnię znaczenia: przemiana, społeczeństwo.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charakteryzuje w sposób podstawowy przemiany w społeczeństwie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rzetelnie opisuje przemiany społeczne, podaje przykłady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samodzielnie ocenia przemiany zachodzące w Polsce i na świecie od zakończenia II wojny światowej;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>), charakteryzuje odgrywane przez niego role społeczne oraz znaczenie życia społecznego dla jego rozwoju i spełnienia.</w:t>
            </w:r>
          </w:p>
        </w:tc>
      </w:tr>
      <w:tr w:rsidR="00DC046B">
        <w:trPr>
          <w:trHeight w:val="6730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 w latach siedemdziesiątych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eastAsia="Cambria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 w latach siedemdziesiątych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-opisuje znaczenie słowa kultura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-charakteryzuje pojęcie kultura, podaje przykłady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ma rzetelną wiedzę o najważniejszych przemianach kulturowych, politycznych, społecznych i gospodarczych w Polsce i na świecie po 1945 r. aż do współczesności;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 znaczenie współczesnej kultury człowieka oraz jej związek z dziedzictwem cywilizacji zachodniej (inspiracje płynące z chrześcijaństwa oraz z nauki o prawie naturalnym sięgającej czasów grecko-rzymskich).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-rozróżnia pojęcia kultura i popkultura oraz wyciąga wnioski z istnienia tych dwóch przestrzeni, różnicuje je.</w:t>
            </w:r>
          </w:p>
        </w:tc>
      </w:tr>
      <w:tr w:rsidR="00DC046B">
        <w:trPr>
          <w:trHeight w:val="824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Wzrost napięcia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DC046B">
            <w:pPr>
              <w:pStyle w:val="tekstwtabeli"/>
              <w:rPr>
                <w:rFonts w:ascii="Calibri" w:eastAsia="Cambria" w:hAnsi="Calibri" w:cs="Calibri"/>
              </w:rPr>
            </w:pPr>
          </w:p>
          <w:p w:rsidR="00DC046B" w:rsidRDefault="00060E03">
            <w:pPr>
              <w:pStyle w:val="Tabelaszerokalistapunktowana"/>
              <w:numPr>
                <w:ilvl w:val="0"/>
                <w:numId w:val="5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Wzrost napięcia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Uczeń: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Ocena dopuszczająca 2 :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-rozumie pojęcie społeczeństwo i prawo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dostateczna 3: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rozumie znaczenie cnót indywidualnych i społecznych, harmonii praw i obowiązków, wolności i odpowiedzialności, szczęścia osobistego i rozwoju ludzkich wspólnot oraz sprawiedliwych praw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dobra 4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ma rzetelną wiedzę o najważniejszych przemianach kulturowych, politycznych, społecznych i gospodarczych w Polsce i na świecie po 1945 r. aż do współczesności; 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bardzo dobra 5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wyjaśnia, dlaczego człowieka rozumie się w tradycji jako „istotę społeczną” (</w:t>
            </w:r>
            <w:r>
              <w:rPr>
                <w:rFonts w:ascii="Calibri" w:hAnsi="Calibri" w:cs="Calibri"/>
                <w:i/>
                <w:iCs/>
              </w:rPr>
              <w:t>animal sociale</w:t>
            </w:r>
            <w:r>
              <w:rPr>
                <w:rFonts w:ascii="Calibri" w:hAnsi="Calibri" w:cs="Calibri"/>
              </w:rPr>
              <w:t xml:space="preserve">), charakteryzuje odgrywane przez niego role społeczne oraz znaczenie życia społecznego dla jego rozwoju i spełnienia. </w:t>
            </w:r>
          </w:p>
          <w:p w:rsidR="00DC046B" w:rsidRDefault="00060E03">
            <w:pPr>
              <w:pStyle w:val="tekstwtabeli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Ocena celującą 6</w:t>
            </w:r>
          </w:p>
          <w:p w:rsidR="00DC046B" w:rsidRDefault="00060E03">
            <w:pPr>
              <w:pStyle w:val="tekstw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buduje własne wypowiedzi na temat zagadnień życia społecznego, formułuje oceny i je uzasadnia, uczestniczy w debacie – z myślą o własnym rzetelnym i twórczym udziale w życiu publicznym;</w:t>
            </w:r>
          </w:p>
        </w:tc>
      </w:tr>
    </w:tbl>
    <w:p w:rsidR="00DC046B" w:rsidRDefault="00DC046B">
      <w:pPr>
        <w:pStyle w:val="Normalny1"/>
        <w:widowControl w:val="0"/>
        <w:spacing w:after="0" w:line="240" w:lineRule="auto"/>
        <w:rPr>
          <w:rFonts w:ascii="Calibri" w:hAnsi="Calibri" w:cs="Calibri"/>
        </w:rPr>
      </w:pPr>
    </w:p>
    <w:sectPr w:rsidR="00DC046B">
      <w:headerReference w:type="default" r:id="rId7"/>
      <w:footerReference w:type="default" r:id="rId8"/>
      <w:pgSz w:w="11900" w:h="16840"/>
      <w:pgMar w:top="851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C6" w:rsidRDefault="003B16C6">
      <w:r>
        <w:separator/>
      </w:r>
    </w:p>
  </w:endnote>
  <w:endnote w:type="continuationSeparator" w:id="0">
    <w:p w:rsidR="003B16C6" w:rsidRDefault="003B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SimSun"/>
    <w:panose1 w:val="020B0604020202020204"/>
    <w:charset w:val="86"/>
    <w:family w:val="roman"/>
    <w:pitch w:val="default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 Neue">
    <w:altName w:val="Times New Roman"/>
    <w:charset w:val="00"/>
    <w:family w:val="roman"/>
    <w:pitch w:val="default"/>
  </w:font>
  <w:font w:name="Minion Pro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6B" w:rsidRDefault="00060E03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2A0E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C6" w:rsidRDefault="003B16C6">
      <w:r>
        <w:separator/>
      </w:r>
    </w:p>
  </w:footnote>
  <w:footnote w:type="continuationSeparator" w:id="0">
    <w:p w:rsidR="003B16C6" w:rsidRDefault="003B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6B" w:rsidRDefault="00DC046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845B5372"/>
    <w:multiLevelType w:val="multilevel"/>
    <w:tmpl w:val="845B5372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8461FADE"/>
    <w:multiLevelType w:val="multilevel"/>
    <w:tmpl w:val="8461FADE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8CAEB125"/>
    <w:multiLevelType w:val="multilevel"/>
    <w:tmpl w:val="8CAEB125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91995D4F"/>
    <w:multiLevelType w:val="multilevel"/>
    <w:tmpl w:val="91995D4F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9239341B"/>
    <w:multiLevelType w:val="multilevel"/>
    <w:tmpl w:val="9239341B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9288B902"/>
    <w:multiLevelType w:val="multilevel"/>
    <w:tmpl w:val="9288B902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9C8AC8EF"/>
    <w:multiLevelType w:val="multilevel"/>
    <w:tmpl w:val="9C8AC8EF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B0F1ACD9"/>
    <w:multiLevelType w:val="multilevel"/>
    <w:tmpl w:val="B0F1ACD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B5E306ED"/>
    <w:multiLevelType w:val="multilevel"/>
    <w:tmpl w:val="B5E306ED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B8CEF35B"/>
    <w:multiLevelType w:val="multilevel"/>
    <w:tmpl w:val="B8CEF35B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BB64CFA9"/>
    <w:multiLevelType w:val="multilevel"/>
    <w:tmpl w:val="BB64CFA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BE923771"/>
    <w:multiLevelType w:val="multilevel"/>
    <w:tmpl w:val="BE923771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BF205925"/>
    <w:multiLevelType w:val="multilevel"/>
    <w:tmpl w:val="BF205925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C8879AEF"/>
    <w:multiLevelType w:val="multilevel"/>
    <w:tmpl w:val="C8879AEF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CF092B84"/>
    <w:multiLevelType w:val="multilevel"/>
    <w:tmpl w:val="CF092B8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D7D140E4"/>
    <w:multiLevelType w:val="multilevel"/>
    <w:tmpl w:val="D7D140E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D7F9FE59"/>
    <w:multiLevelType w:val="multilevel"/>
    <w:tmpl w:val="D7F9FE5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DCBA6B53"/>
    <w:multiLevelType w:val="multilevel"/>
    <w:tmpl w:val="DCBA6B53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E093A4B0"/>
    <w:multiLevelType w:val="multilevel"/>
    <w:tmpl w:val="E093A4B0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F4B5D9F5"/>
    <w:multiLevelType w:val="multilevel"/>
    <w:tmpl w:val="F4B5D9F5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F7735DC9"/>
    <w:multiLevelType w:val="multilevel"/>
    <w:tmpl w:val="F7735DC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248C179"/>
    <w:multiLevelType w:val="multilevel"/>
    <w:tmpl w:val="0248C17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3D62ECE"/>
    <w:multiLevelType w:val="multilevel"/>
    <w:tmpl w:val="03D62ECE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709FD3E"/>
    <w:multiLevelType w:val="multilevel"/>
    <w:tmpl w:val="0709FD3E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CEF100B"/>
    <w:multiLevelType w:val="multilevel"/>
    <w:tmpl w:val="0CEF100B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E640482"/>
    <w:multiLevelType w:val="multilevel"/>
    <w:tmpl w:val="0E640482"/>
    <w:lvl w:ilvl="0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ACDE60F"/>
    <w:multiLevelType w:val="multilevel"/>
    <w:tmpl w:val="1ACDE60F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43FCF68"/>
    <w:multiLevelType w:val="multilevel"/>
    <w:tmpl w:val="243FCF68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470EC97"/>
    <w:multiLevelType w:val="multilevel"/>
    <w:tmpl w:val="2470EC97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A8F537B"/>
    <w:multiLevelType w:val="multilevel"/>
    <w:tmpl w:val="2A8F537B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0FC5B15"/>
    <w:multiLevelType w:val="multilevel"/>
    <w:tmpl w:val="30FC5B15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22D85CA"/>
    <w:multiLevelType w:val="multilevel"/>
    <w:tmpl w:val="322D85CA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9A0D9AC"/>
    <w:multiLevelType w:val="multilevel"/>
    <w:tmpl w:val="39A0D9AC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6A08BB8"/>
    <w:multiLevelType w:val="multilevel"/>
    <w:tmpl w:val="46A08BB8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C1BAE26"/>
    <w:multiLevelType w:val="multilevel"/>
    <w:tmpl w:val="4C1BAE26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C3D7A74"/>
    <w:multiLevelType w:val="multilevel"/>
    <w:tmpl w:val="4C3D7A7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4DC07F"/>
    <w:multiLevelType w:val="multilevel"/>
    <w:tmpl w:val="4D4DC07F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D94DA66"/>
    <w:multiLevelType w:val="multilevel"/>
    <w:tmpl w:val="4D94DA66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8765686"/>
    <w:multiLevelType w:val="multilevel"/>
    <w:tmpl w:val="58765686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9ADCABA"/>
    <w:multiLevelType w:val="multilevel"/>
    <w:tmpl w:val="59ADCABA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A241D34"/>
    <w:multiLevelType w:val="multilevel"/>
    <w:tmpl w:val="5A241D3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E29AB5A"/>
    <w:multiLevelType w:val="multilevel"/>
    <w:tmpl w:val="5E29AB5A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FFFB1A7"/>
    <w:multiLevelType w:val="multilevel"/>
    <w:tmpl w:val="5FFFB1A7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0382F6E"/>
    <w:multiLevelType w:val="multilevel"/>
    <w:tmpl w:val="60382F6E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29F7852"/>
    <w:multiLevelType w:val="multilevel"/>
    <w:tmpl w:val="629F7852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5CD0074"/>
    <w:multiLevelType w:val="multilevel"/>
    <w:tmpl w:val="65CD007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2183CF9"/>
    <w:multiLevelType w:val="multilevel"/>
    <w:tmpl w:val="72183CF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4C28B35"/>
    <w:multiLevelType w:val="multilevel"/>
    <w:tmpl w:val="74C28B35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7ECEA79"/>
    <w:multiLevelType w:val="multilevel"/>
    <w:tmpl w:val="77ECEA7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9AA4FA4"/>
    <w:multiLevelType w:val="multilevel"/>
    <w:tmpl w:val="79AA4FA4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C246926"/>
    <w:multiLevelType w:val="multilevel"/>
    <w:tmpl w:val="7C246926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EC2089"/>
    <w:multiLevelType w:val="multilevel"/>
    <w:tmpl w:val="7DEC2089"/>
    <w:lvl w:ilvl="0">
      <w:start w:val="1"/>
      <w:numFmt w:val="bullet"/>
      <w:lvlText w:val="•"/>
      <w:lvlJc w:val="left"/>
      <w:pPr>
        <w:ind w:left="170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8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57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9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01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73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45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173" w:hanging="17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893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5"/>
  </w:num>
  <w:num w:numId="3">
    <w:abstractNumId w:val="42"/>
  </w:num>
  <w:num w:numId="4">
    <w:abstractNumId w:val="13"/>
  </w:num>
  <w:num w:numId="5">
    <w:abstractNumId w:val="9"/>
  </w:num>
  <w:num w:numId="6">
    <w:abstractNumId w:val="24"/>
  </w:num>
  <w:num w:numId="7">
    <w:abstractNumId w:val="31"/>
  </w:num>
  <w:num w:numId="8">
    <w:abstractNumId w:val="49"/>
  </w:num>
  <w:num w:numId="9">
    <w:abstractNumId w:val="23"/>
  </w:num>
  <w:num w:numId="10">
    <w:abstractNumId w:val="5"/>
  </w:num>
  <w:num w:numId="11">
    <w:abstractNumId w:val="32"/>
  </w:num>
  <w:num w:numId="12">
    <w:abstractNumId w:val="43"/>
  </w:num>
  <w:num w:numId="13">
    <w:abstractNumId w:val="14"/>
  </w:num>
  <w:num w:numId="14">
    <w:abstractNumId w:val="39"/>
  </w:num>
  <w:num w:numId="15">
    <w:abstractNumId w:val="20"/>
  </w:num>
  <w:num w:numId="16">
    <w:abstractNumId w:val="30"/>
  </w:num>
  <w:num w:numId="17">
    <w:abstractNumId w:val="18"/>
  </w:num>
  <w:num w:numId="18">
    <w:abstractNumId w:val="17"/>
  </w:num>
  <w:num w:numId="19">
    <w:abstractNumId w:val="7"/>
  </w:num>
  <w:num w:numId="20">
    <w:abstractNumId w:val="37"/>
  </w:num>
  <w:num w:numId="21">
    <w:abstractNumId w:val="46"/>
  </w:num>
  <w:num w:numId="22">
    <w:abstractNumId w:val="27"/>
  </w:num>
  <w:num w:numId="23">
    <w:abstractNumId w:val="36"/>
  </w:num>
  <w:num w:numId="24">
    <w:abstractNumId w:val="8"/>
  </w:num>
  <w:num w:numId="25">
    <w:abstractNumId w:val="53"/>
  </w:num>
  <w:num w:numId="26">
    <w:abstractNumId w:val="51"/>
  </w:num>
  <w:num w:numId="27">
    <w:abstractNumId w:val="12"/>
  </w:num>
  <w:num w:numId="28">
    <w:abstractNumId w:val="47"/>
  </w:num>
  <w:num w:numId="29">
    <w:abstractNumId w:val="6"/>
  </w:num>
  <w:num w:numId="30">
    <w:abstractNumId w:val="35"/>
  </w:num>
  <w:num w:numId="31">
    <w:abstractNumId w:val="2"/>
  </w:num>
  <w:num w:numId="32">
    <w:abstractNumId w:val="41"/>
  </w:num>
  <w:num w:numId="33">
    <w:abstractNumId w:val="54"/>
  </w:num>
  <w:num w:numId="34">
    <w:abstractNumId w:val="0"/>
  </w:num>
  <w:num w:numId="35">
    <w:abstractNumId w:val="29"/>
  </w:num>
  <w:num w:numId="36">
    <w:abstractNumId w:val="40"/>
  </w:num>
  <w:num w:numId="37">
    <w:abstractNumId w:val="21"/>
  </w:num>
  <w:num w:numId="38">
    <w:abstractNumId w:val="19"/>
  </w:num>
  <w:num w:numId="39">
    <w:abstractNumId w:val="33"/>
  </w:num>
  <w:num w:numId="40">
    <w:abstractNumId w:val="52"/>
  </w:num>
  <w:num w:numId="41">
    <w:abstractNumId w:val="11"/>
  </w:num>
  <w:num w:numId="42">
    <w:abstractNumId w:val="4"/>
  </w:num>
  <w:num w:numId="43">
    <w:abstractNumId w:val="10"/>
  </w:num>
  <w:num w:numId="44">
    <w:abstractNumId w:val="44"/>
  </w:num>
  <w:num w:numId="45">
    <w:abstractNumId w:val="1"/>
  </w:num>
  <w:num w:numId="46">
    <w:abstractNumId w:val="28"/>
  </w:num>
  <w:num w:numId="47">
    <w:abstractNumId w:val="3"/>
  </w:num>
  <w:num w:numId="48">
    <w:abstractNumId w:val="45"/>
  </w:num>
  <w:num w:numId="49">
    <w:abstractNumId w:val="50"/>
  </w:num>
  <w:num w:numId="50">
    <w:abstractNumId w:val="38"/>
  </w:num>
  <w:num w:numId="51">
    <w:abstractNumId w:val="34"/>
  </w:num>
  <w:num w:numId="52">
    <w:abstractNumId w:val="48"/>
  </w:num>
  <w:num w:numId="53">
    <w:abstractNumId w:val="25"/>
  </w:num>
  <w:num w:numId="54">
    <w:abstractNumId w:val="26"/>
  </w:num>
  <w:num w:numId="55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B"/>
    <w:rsid w:val="00060E03"/>
    <w:rsid w:val="002A0E6B"/>
    <w:rsid w:val="003B16C6"/>
    <w:rsid w:val="00D569F4"/>
    <w:rsid w:val="00DC046B"/>
    <w:rsid w:val="00FC206D"/>
    <w:rsid w:val="01343CB2"/>
    <w:rsid w:val="01830975"/>
    <w:rsid w:val="020333FA"/>
    <w:rsid w:val="060318FF"/>
    <w:rsid w:val="080E0EF0"/>
    <w:rsid w:val="08327ECF"/>
    <w:rsid w:val="097E06DB"/>
    <w:rsid w:val="0AF96594"/>
    <w:rsid w:val="0B5E5DFE"/>
    <w:rsid w:val="0CD31933"/>
    <w:rsid w:val="0D1A1A41"/>
    <w:rsid w:val="0E66408C"/>
    <w:rsid w:val="0EFE5F92"/>
    <w:rsid w:val="0F180EB9"/>
    <w:rsid w:val="129B7938"/>
    <w:rsid w:val="153D2652"/>
    <w:rsid w:val="169B0125"/>
    <w:rsid w:val="171B4ABF"/>
    <w:rsid w:val="18D93032"/>
    <w:rsid w:val="1A6F711F"/>
    <w:rsid w:val="1AC05DCC"/>
    <w:rsid w:val="1B571860"/>
    <w:rsid w:val="1C5446B4"/>
    <w:rsid w:val="1D80797D"/>
    <w:rsid w:val="1D9D5962"/>
    <w:rsid w:val="1E1D1CFF"/>
    <w:rsid w:val="1F990155"/>
    <w:rsid w:val="1FC034DE"/>
    <w:rsid w:val="1FDB47B4"/>
    <w:rsid w:val="20FF07F8"/>
    <w:rsid w:val="21E84AD4"/>
    <w:rsid w:val="274D768E"/>
    <w:rsid w:val="28680484"/>
    <w:rsid w:val="287E787F"/>
    <w:rsid w:val="29007871"/>
    <w:rsid w:val="29951F71"/>
    <w:rsid w:val="29C8106F"/>
    <w:rsid w:val="30A866A4"/>
    <w:rsid w:val="36B10233"/>
    <w:rsid w:val="386C12AB"/>
    <w:rsid w:val="38DA77C6"/>
    <w:rsid w:val="38FD63B2"/>
    <w:rsid w:val="39C04C69"/>
    <w:rsid w:val="3CBC7673"/>
    <w:rsid w:val="3DF77869"/>
    <w:rsid w:val="3EA511D5"/>
    <w:rsid w:val="3FB51DAC"/>
    <w:rsid w:val="40081D8D"/>
    <w:rsid w:val="41C9522E"/>
    <w:rsid w:val="444C1F91"/>
    <w:rsid w:val="44AC23F2"/>
    <w:rsid w:val="44DB1FF4"/>
    <w:rsid w:val="44DC2C5D"/>
    <w:rsid w:val="46841176"/>
    <w:rsid w:val="492547A2"/>
    <w:rsid w:val="4DE65204"/>
    <w:rsid w:val="4FFA3547"/>
    <w:rsid w:val="508F5BE1"/>
    <w:rsid w:val="50B20051"/>
    <w:rsid w:val="526B7928"/>
    <w:rsid w:val="52C2463C"/>
    <w:rsid w:val="53D75CB0"/>
    <w:rsid w:val="55816C89"/>
    <w:rsid w:val="57500A5A"/>
    <w:rsid w:val="599F3FA5"/>
    <w:rsid w:val="5AA73849"/>
    <w:rsid w:val="5AB81CD6"/>
    <w:rsid w:val="5B384F5E"/>
    <w:rsid w:val="5DE15290"/>
    <w:rsid w:val="615078E5"/>
    <w:rsid w:val="62EB255A"/>
    <w:rsid w:val="63F86899"/>
    <w:rsid w:val="6447601B"/>
    <w:rsid w:val="68611F2F"/>
    <w:rsid w:val="68CA6CAA"/>
    <w:rsid w:val="6A620457"/>
    <w:rsid w:val="6DDC02B0"/>
    <w:rsid w:val="6E405E13"/>
    <w:rsid w:val="6EFE2F7A"/>
    <w:rsid w:val="6F0155BA"/>
    <w:rsid w:val="6F473975"/>
    <w:rsid w:val="702B28BE"/>
    <w:rsid w:val="71B43799"/>
    <w:rsid w:val="72B15531"/>
    <w:rsid w:val="76E35BCE"/>
    <w:rsid w:val="787C08A6"/>
    <w:rsid w:val="79D81204"/>
    <w:rsid w:val="79FE105C"/>
    <w:rsid w:val="7A030ACB"/>
    <w:rsid w:val="7ADF33FE"/>
    <w:rsid w:val="7C06251C"/>
    <w:rsid w:val="7EC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DE44"/>
  <w15:docId w15:val="{D9F79487-8888-40F0-86C4-EC36086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opka1">
    <w:name w:val="Stopka1"/>
    <w:qFormat/>
    <w:pPr>
      <w:tabs>
        <w:tab w:val="center" w:pos="4536"/>
        <w:tab w:val="right" w:pos="9072"/>
      </w:tabs>
      <w:spacing w:after="120" w:line="276" w:lineRule="auto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Normalny1">
    <w:name w:val="Normalny1"/>
    <w:qFormat/>
    <w:pPr>
      <w:spacing w:after="120" w:line="276" w:lineRule="auto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podnagwkiem">
    <w:name w:val="pod nagłówkiem"/>
    <w:pPr>
      <w:spacing w:line="276" w:lineRule="auto"/>
      <w:jc w:val="center"/>
      <w:outlineLvl w:val="0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nagwek">
    <w:name w:val="nagłówek"/>
    <w:pPr>
      <w:suppressAutoHyphens/>
      <w:spacing w:line="271" w:lineRule="auto"/>
      <w:jc w:val="center"/>
    </w:pPr>
    <w:rPr>
      <w:rFonts w:ascii="Arial" w:hAnsi="Arial" w:cs="Arial Unicode MS"/>
      <w:b/>
      <w:bCs/>
      <w:color w:val="FFFFFF"/>
      <w:kern w:val="3"/>
      <w:u w:color="FFFFFF"/>
    </w:rPr>
  </w:style>
  <w:style w:type="paragraph" w:customStyle="1" w:styleId="nagwekrozdziau">
    <w:name w:val="nagłówek rozdziału"/>
    <w:qFormat/>
    <w:pPr>
      <w:suppressAutoHyphens/>
      <w:spacing w:line="271" w:lineRule="auto"/>
    </w:pPr>
    <w:rPr>
      <w:rFonts w:ascii="Minion Pro" w:eastAsia="Minion Pro" w:hAnsi="Minion Pro" w:cs="Minion Pro"/>
      <w:b/>
      <w:bCs/>
      <w:color w:val="FFFFFF"/>
      <w:kern w:val="3"/>
      <w:sz w:val="21"/>
      <w:szCs w:val="21"/>
      <w:u w:color="FFFFFF"/>
    </w:rPr>
  </w:style>
  <w:style w:type="paragraph" w:customStyle="1" w:styleId="tekstwtabeli">
    <w:name w:val="tekst w tabeli"/>
    <w:pPr>
      <w:tabs>
        <w:tab w:val="left" w:pos="1494"/>
      </w:tabs>
      <w:spacing w:after="120"/>
    </w:pPr>
    <w:rPr>
      <w:rFonts w:ascii="Minion Pro" w:eastAsia="Minion Pro" w:hAnsi="Minion Pro" w:cs="Minion Pro"/>
      <w:color w:val="000000"/>
      <w:sz w:val="21"/>
      <w:szCs w:val="21"/>
      <w:u w:color="000000"/>
    </w:rPr>
  </w:style>
  <w:style w:type="paragraph" w:customStyle="1" w:styleId="Tabelaszerokalistapunktowana">
    <w:name w:val="Tabela szeroka lista punktowana"/>
    <w:pPr>
      <w:tabs>
        <w:tab w:val="left" w:pos="170"/>
      </w:tabs>
      <w:suppressAutoHyphens/>
      <w:spacing w:line="276" w:lineRule="auto"/>
    </w:pPr>
    <w:rPr>
      <w:rFonts w:ascii="Minion Pro" w:eastAsia="Minion Pro" w:hAnsi="Minion Pro" w:cs="Minion Pro"/>
      <w:color w:val="000000"/>
      <w:sz w:val="21"/>
      <w:szCs w:val="21"/>
      <w:u w:color="000000"/>
    </w:rPr>
  </w:style>
  <w:style w:type="paragraph" w:customStyle="1" w:styleId="tabelabold">
    <w:name w:val="tabela bold"/>
    <w:pPr>
      <w:spacing w:after="120"/>
    </w:pPr>
    <w:rPr>
      <w:rFonts w:ascii="Minion Pro" w:eastAsia="Minion Pro" w:hAnsi="Minion Pro" w:cs="Minion Pro"/>
      <w:b/>
      <w:bCs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7418</Words>
  <Characters>44513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Dorota Potoczny</cp:lastModifiedBy>
  <cp:revision>2</cp:revision>
  <dcterms:created xsi:type="dcterms:W3CDTF">2022-10-03T09:07:00Z</dcterms:created>
  <dcterms:modified xsi:type="dcterms:W3CDTF">2022-10-03T09:07:00Z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9B996FCD3C7548A7BD2213EC36092304</vt:lpwstr>
  </property>
</Properties>
</file>