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7B" w:rsidRPr="00E64736" w:rsidRDefault="00085CD1" w:rsidP="00085C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36">
        <w:rPr>
          <w:rFonts w:ascii="Times New Roman" w:hAnsi="Times New Roman" w:cs="Times New Roman"/>
          <w:b/>
          <w:sz w:val="32"/>
          <w:szCs w:val="32"/>
        </w:rPr>
        <w:t xml:space="preserve">Wymagania </w:t>
      </w:r>
      <w:r w:rsidR="00A01017">
        <w:rPr>
          <w:rFonts w:ascii="Times New Roman" w:hAnsi="Times New Roman" w:cs="Times New Roman"/>
          <w:b/>
          <w:sz w:val="32"/>
          <w:szCs w:val="32"/>
        </w:rPr>
        <w:t>edukacyjne</w:t>
      </w:r>
      <w:bookmarkStart w:id="0" w:name="_GoBack"/>
      <w:bookmarkEnd w:id="0"/>
    </w:p>
    <w:p w:rsidR="00085CD1" w:rsidRPr="00095305" w:rsidRDefault="00085CD1" w:rsidP="00095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D1">
        <w:rPr>
          <w:rFonts w:ascii="Times New Roman" w:hAnsi="Times New Roman" w:cs="Times New Roman"/>
          <w:b/>
          <w:sz w:val="28"/>
          <w:szCs w:val="28"/>
        </w:rPr>
        <w:t>Organizacja procesów wytwarzania wyrobów odzieżowych – klasa 1</w:t>
      </w:r>
      <w:r w:rsidR="00A01017">
        <w:rPr>
          <w:rFonts w:ascii="Times New Roman" w:hAnsi="Times New Roman" w:cs="Times New Roman"/>
          <w:b/>
          <w:sz w:val="28"/>
          <w:szCs w:val="28"/>
        </w:rPr>
        <w:t>TO, 1TSA, 1TSB</w:t>
      </w:r>
    </w:p>
    <w:tbl>
      <w:tblPr>
        <w:tblStyle w:val="Tabela-Siatka"/>
        <w:tblW w:w="16160" w:type="dxa"/>
        <w:tblInd w:w="-1139" w:type="dxa"/>
        <w:tblLook w:val="04A0" w:firstRow="1" w:lastRow="0" w:firstColumn="1" w:lastColumn="0" w:noHBand="0" w:noVBand="1"/>
      </w:tblPr>
      <w:tblGrid>
        <w:gridCol w:w="567"/>
        <w:gridCol w:w="4309"/>
        <w:gridCol w:w="2750"/>
        <w:gridCol w:w="2750"/>
        <w:gridCol w:w="2750"/>
        <w:gridCol w:w="3034"/>
      </w:tblGrid>
      <w:tr w:rsidR="00085CD1" w:rsidTr="00095305">
        <w:tc>
          <w:tcPr>
            <w:tcW w:w="567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85CD1" w:rsidRPr="00543030" w:rsidRDefault="00085CD1" w:rsidP="0054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CD1" w:rsidRPr="00543030" w:rsidRDefault="003E618D" w:rsidP="0054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Ocena dopuszczająca</w:t>
            </w:r>
          </w:p>
        </w:tc>
        <w:tc>
          <w:tcPr>
            <w:tcW w:w="2750" w:type="dxa"/>
          </w:tcPr>
          <w:p w:rsidR="00085CD1" w:rsidRPr="00543030" w:rsidRDefault="00085CD1" w:rsidP="0054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CD1" w:rsidRPr="00543030" w:rsidRDefault="003E618D" w:rsidP="0054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Ocena dostateczna</w:t>
            </w:r>
          </w:p>
        </w:tc>
        <w:tc>
          <w:tcPr>
            <w:tcW w:w="2750" w:type="dxa"/>
          </w:tcPr>
          <w:p w:rsidR="00085CD1" w:rsidRPr="00543030" w:rsidRDefault="00085CD1" w:rsidP="0054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CD1" w:rsidRPr="00543030" w:rsidRDefault="003E618D" w:rsidP="0054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Ocena dobra</w:t>
            </w:r>
          </w:p>
        </w:tc>
        <w:tc>
          <w:tcPr>
            <w:tcW w:w="2750" w:type="dxa"/>
          </w:tcPr>
          <w:p w:rsidR="00085CD1" w:rsidRPr="00543030" w:rsidRDefault="00085CD1" w:rsidP="0054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CD1" w:rsidRPr="00543030" w:rsidRDefault="003E618D" w:rsidP="0054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Ocena bardzo dobra</w:t>
            </w:r>
          </w:p>
        </w:tc>
        <w:tc>
          <w:tcPr>
            <w:tcW w:w="3034" w:type="dxa"/>
          </w:tcPr>
          <w:p w:rsidR="00085CD1" w:rsidRPr="00543030" w:rsidRDefault="00085CD1" w:rsidP="0054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CD1" w:rsidRPr="00543030" w:rsidRDefault="003E618D" w:rsidP="0054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Ocena celująca</w:t>
            </w:r>
          </w:p>
          <w:p w:rsidR="00543030" w:rsidRPr="00543030" w:rsidRDefault="00543030" w:rsidP="00543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18D" w:rsidTr="00095305">
        <w:tc>
          <w:tcPr>
            <w:tcW w:w="567" w:type="dxa"/>
          </w:tcPr>
          <w:p w:rsidR="003E618D" w:rsidRDefault="003E618D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</w:tcPr>
          <w:p w:rsidR="00367EE6" w:rsidRPr="00BB3E4D" w:rsidRDefault="00367EE6" w:rsidP="00367EE6">
            <w:pPr>
              <w:pStyle w:val="TableParagraph"/>
              <w:tabs>
                <w:tab w:val="left" w:pos="424"/>
              </w:tabs>
              <w:ind w:left="0" w:right="178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-wymienia przepisy prawa dotyczące</w:t>
            </w:r>
            <w:r w:rsidRPr="00BB3E4D">
              <w:rPr>
                <w:spacing w:val="-14"/>
                <w:sz w:val="24"/>
                <w:szCs w:val="24"/>
              </w:rPr>
              <w:t xml:space="preserve"> </w:t>
            </w:r>
            <w:r w:rsidRPr="00BB3E4D">
              <w:rPr>
                <w:sz w:val="24"/>
                <w:szCs w:val="24"/>
              </w:rPr>
              <w:t>bezpieczeństwa i higieny pracy, ochrony przeciwpożarowej oraz ochrony</w:t>
            </w:r>
            <w:r w:rsidRPr="00BB3E4D">
              <w:rPr>
                <w:spacing w:val="-3"/>
                <w:sz w:val="24"/>
                <w:szCs w:val="24"/>
              </w:rPr>
              <w:t xml:space="preserve"> </w:t>
            </w:r>
            <w:r w:rsidRPr="00BB3E4D">
              <w:rPr>
                <w:sz w:val="24"/>
                <w:szCs w:val="24"/>
              </w:rPr>
              <w:t>środowiska</w:t>
            </w:r>
          </w:p>
          <w:p w:rsidR="003E618D" w:rsidRDefault="00367EE6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-wymienia instytucje i służby działające w zakresie ochrony pracy i ochrony środowiska</w:t>
            </w:r>
          </w:p>
          <w:p w:rsidR="00367EE6" w:rsidRDefault="00367EE6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-wymienia zadania i uprawnienia instytucji oraz służb działających w zakresie ochrony pracy i ochrony środowiska</w:t>
            </w:r>
            <w:r w:rsidR="00BB3E4D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BB3E4D" w:rsidRPr="00367EE6">
              <w:rPr>
                <w:rFonts w:ascii="Times New Roman" w:hAnsi="Times New Roman" w:cs="Times New Roman"/>
                <w:sz w:val="24"/>
                <w:szCs w:val="24"/>
              </w:rPr>
              <w:t>rozróżnia środki gaśnicze ze względu na zakres ich stosowania</w:t>
            </w:r>
          </w:p>
          <w:p w:rsidR="00367EE6" w:rsidRDefault="00367EE6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-wymienia prawa i obowiązki pracodawcy w zakresie bezpieczeństwa i higieny pracy</w:t>
            </w:r>
          </w:p>
          <w:p w:rsidR="00367EE6" w:rsidRDefault="00367EE6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-wymienia prawa i obowiązki pracownika  w zakresie bezpieczeństwa i higieny pracy</w:t>
            </w:r>
          </w:p>
          <w:p w:rsidR="00367EE6" w:rsidRDefault="00367EE6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-wymienia czynniki szkodliwe w środowisku pracy</w:t>
            </w:r>
          </w:p>
          <w:p w:rsidR="00367EE6" w:rsidRDefault="00367EE6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B3E4D">
              <w:rPr>
                <w:rFonts w:ascii="Times New Roman" w:hAnsi="Times New Roman" w:cs="Times New Roman"/>
                <w:sz w:val="24"/>
                <w:szCs w:val="24"/>
              </w:rPr>
              <w:t>wyjasnia</w:t>
            </w:r>
            <w:proofErr w:type="spellEnd"/>
            <w:r w:rsidR="00BB3E4D">
              <w:rPr>
                <w:rFonts w:ascii="Times New Roman" w:hAnsi="Times New Roman" w:cs="Times New Roman"/>
                <w:sz w:val="24"/>
                <w:szCs w:val="24"/>
              </w:rPr>
              <w:t xml:space="preserve"> pojęcia: wypadek przy pracy, choroba zawodowa</w:t>
            </w:r>
          </w:p>
          <w:p w:rsidR="00BB3E4D" w:rsidRDefault="00BB3E4D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-wymienia objawy typowych chorób zawodowych</w:t>
            </w:r>
          </w:p>
          <w:p w:rsidR="00BB3E4D" w:rsidRDefault="00BB3E4D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3C0CC3" w:rsidRDefault="00BB3E4D" w:rsidP="003C0CC3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 w:rsidR="003C0CC3">
              <w:rPr>
                <w:sz w:val="24"/>
                <w:szCs w:val="24"/>
              </w:rPr>
              <w:t>wymagania na ocenę dopuszczającą oraz</w:t>
            </w:r>
          </w:p>
          <w:p w:rsidR="003C0CC3" w:rsidRDefault="003C0CC3" w:rsidP="00BB3E4D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</w:p>
          <w:p w:rsidR="00367EE6" w:rsidRPr="00BB3E4D" w:rsidRDefault="003C0CC3" w:rsidP="00BB3E4D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67EE6" w:rsidRPr="00BB3E4D">
              <w:rPr>
                <w:sz w:val="24"/>
                <w:szCs w:val="24"/>
              </w:rPr>
              <w:t>określa warunki organizacji pracy zapewniające wymagany poziom ochrony zdrowia i życia przed zagrożeniami występującymi w środowisku</w:t>
            </w:r>
            <w:r w:rsidR="00367EE6" w:rsidRPr="00BB3E4D">
              <w:rPr>
                <w:spacing w:val="-12"/>
                <w:sz w:val="24"/>
                <w:szCs w:val="24"/>
              </w:rPr>
              <w:t xml:space="preserve"> </w:t>
            </w:r>
            <w:r w:rsidR="00367EE6" w:rsidRPr="00BB3E4D">
              <w:rPr>
                <w:sz w:val="24"/>
                <w:szCs w:val="24"/>
              </w:rPr>
              <w:t>pracy</w:t>
            </w:r>
          </w:p>
          <w:p w:rsidR="00367EE6" w:rsidRPr="00367EE6" w:rsidRDefault="00BB3E4D" w:rsidP="0036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7EE6" w:rsidRPr="00367EE6">
              <w:rPr>
                <w:rFonts w:ascii="Times New Roman" w:hAnsi="Times New Roman" w:cs="Times New Roman"/>
                <w:sz w:val="24"/>
                <w:szCs w:val="24"/>
              </w:rPr>
              <w:t>opisuje wymagania dotyczące ergonomii pracy</w:t>
            </w:r>
          </w:p>
          <w:p w:rsidR="00BB3E4D" w:rsidRDefault="00BB3E4D" w:rsidP="00BB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źródła i rodzaje zagrożeń występujących w środowisku pracy</w:t>
            </w:r>
          </w:p>
          <w:p w:rsidR="00BB3E4D" w:rsidRDefault="00BB3E4D" w:rsidP="00BB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sposoby zapobiegania zagrożeniom życia i zdrowia w miejscu pracy</w:t>
            </w:r>
          </w:p>
          <w:p w:rsidR="00BB3E4D" w:rsidRDefault="00BB3E4D" w:rsidP="00BB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-identyfikuje znaki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informacyjnedotyczące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ochrony przeciwpożarowej</w:t>
            </w:r>
          </w:p>
          <w:p w:rsidR="00BB3E4D" w:rsidRDefault="00BB3E4D" w:rsidP="00BB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wymagania ergonomiczne dla stanowiska pracy</w:t>
            </w:r>
          </w:p>
          <w:p w:rsidR="00BB3E4D" w:rsidRDefault="00BB3E4D" w:rsidP="00BB3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3C0CC3" w:rsidRDefault="00BB3E4D" w:rsidP="003C0CC3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3C0CC3">
              <w:rPr>
                <w:sz w:val="24"/>
                <w:szCs w:val="24"/>
              </w:rPr>
              <w:t xml:space="preserve">wymagania na ocenę dopuszczającą </w:t>
            </w:r>
          </w:p>
          <w:p w:rsidR="003C0CC3" w:rsidRDefault="003C0CC3" w:rsidP="003C0CC3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 oraz</w:t>
            </w:r>
          </w:p>
          <w:p w:rsidR="003C0CC3" w:rsidRDefault="003C0CC3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18D" w:rsidRDefault="003C0CC3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3E4D">
              <w:rPr>
                <w:rFonts w:ascii="Times New Roman" w:hAnsi="Times New Roman" w:cs="Times New Roman"/>
                <w:sz w:val="24"/>
                <w:szCs w:val="24"/>
              </w:rPr>
              <w:t>omawia konsekwencje nieprzestrzegania obowiązków pracownika i pracodawcy w zakresie bezpieczeństwa</w:t>
            </w:r>
          </w:p>
          <w:p w:rsidR="00BB3E4D" w:rsidRDefault="00BB3E4D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środki ochrony indywidualnej i zbiorowej stosowane podczas wykonywania zadań zawodowych</w:t>
            </w:r>
          </w:p>
          <w:p w:rsidR="00BB3E4D" w:rsidRDefault="00BB3E4D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bezpieczne i higieniczne warunki pracy na stanowisku pracy</w:t>
            </w:r>
          </w:p>
          <w:p w:rsidR="00BB3E4D" w:rsidRDefault="00BB3E4D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-wskazuje zastosowanie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znormalizowanych oznaczeń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literowycgh</w:t>
            </w:r>
            <w:proofErr w:type="spellEnd"/>
          </w:p>
          <w:p w:rsidR="00BB3E4D" w:rsidRDefault="00BB3E4D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-opisuje zasady zachowania podczas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wykonywania zadań zawodowych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uzyciem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urządzeń podłączonych do sieci elektrycznej</w:t>
            </w:r>
          </w:p>
          <w:p w:rsidR="00BB3E4D" w:rsidRDefault="00BB3E4D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-stosuje zasady organizacji stanowisk pracy związanych z użytkowaniem </w:t>
            </w:r>
            <w:r w:rsidR="00095305">
              <w:rPr>
                <w:rFonts w:ascii="Times New Roman" w:hAnsi="Times New Roman" w:cs="Times New Roman"/>
                <w:sz w:val="24"/>
                <w:szCs w:val="24"/>
              </w:rPr>
              <w:t>urządzeń</w:t>
            </w:r>
          </w:p>
          <w:p w:rsidR="00095305" w:rsidRDefault="00095305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okresla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działania zapobiegające powstawaniu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innego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zagrozenia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stanowisku pracy</w:t>
            </w:r>
          </w:p>
        </w:tc>
        <w:tc>
          <w:tcPr>
            <w:tcW w:w="2750" w:type="dxa"/>
          </w:tcPr>
          <w:p w:rsidR="003C0CC3" w:rsidRDefault="003C0CC3" w:rsidP="003C0CC3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-wymagania na ocenę dopuszczającą </w:t>
            </w:r>
          </w:p>
          <w:p w:rsidR="003C0CC3" w:rsidRDefault="003C0CC3" w:rsidP="003C0CC3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</w:t>
            </w:r>
          </w:p>
          <w:p w:rsidR="003C0CC3" w:rsidRDefault="003C0CC3" w:rsidP="003C0CC3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-wymagania na ocenę dobrą oraz</w:t>
            </w:r>
          </w:p>
          <w:p w:rsidR="003C0CC3" w:rsidRDefault="003C0CC3" w:rsidP="00367EE6">
            <w:pPr>
              <w:pStyle w:val="TableParagraph"/>
              <w:tabs>
                <w:tab w:val="left" w:pos="425"/>
              </w:tabs>
              <w:ind w:left="0" w:right="111"/>
              <w:rPr>
                <w:sz w:val="28"/>
                <w:szCs w:val="28"/>
              </w:rPr>
            </w:pPr>
          </w:p>
          <w:p w:rsidR="00367EE6" w:rsidRPr="0013264A" w:rsidRDefault="00BB3E4D" w:rsidP="00367EE6">
            <w:pPr>
              <w:pStyle w:val="TableParagraph"/>
              <w:tabs>
                <w:tab w:val="left" w:pos="425"/>
              </w:tabs>
              <w:ind w:left="0"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EE6" w:rsidRPr="00BB3E4D">
              <w:rPr>
                <w:sz w:val="24"/>
                <w:szCs w:val="24"/>
              </w:rPr>
              <w:t>posługuje się terminologią dotyczącą</w:t>
            </w:r>
            <w:r w:rsidR="00367EE6" w:rsidRPr="00BB3E4D">
              <w:rPr>
                <w:spacing w:val="-15"/>
                <w:sz w:val="24"/>
                <w:szCs w:val="24"/>
              </w:rPr>
              <w:t xml:space="preserve"> </w:t>
            </w:r>
            <w:r w:rsidR="00367EE6" w:rsidRPr="00BB3E4D">
              <w:rPr>
                <w:sz w:val="24"/>
                <w:szCs w:val="24"/>
              </w:rPr>
              <w:t>bezpieczeństwa i higieny pracy, ochrony przeciwpożarowej oraz ochrony</w:t>
            </w:r>
            <w:r w:rsidR="00367EE6" w:rsidRPr="00BB3E4D">
              <w:rPr>
                <w:spacing w:val="-3"/>
                <w:sz w:val="24"/>
                <w:szCs w:val="24"/>
              </w:rPr>
              <w:t xml:space="preserve"> </w:t>
            </w:r>
            <w:r w:rsidR="00367EE6" w:rsidRPr="00BB3E4D">
              <w:rPr>
                <w:sz w:val="24"/>
                <w:szCs w:val="24"/>
              </w:rPr>
              <w:t>środowiska</w:t>
            </w:r>
          </w:p>
          <w:p w:rsidR="003E618D" w:rsidRDefault="00095305" w:rsidP="005B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-dobiera środki ochrony indywidualnej i zbiorowej do rodzaju wykonywanych prac</w:t>
            </w:r>
          </w:p>
          <w:p w:rsidR="00095305" w:rsidRDefault="00095305" w:rsidP="005B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3C0CC3">
              <w:rPr>
                <w:rFonts w:ascii="Times New Roman" w:hAnsi="Times New Roman" w:cs="Times New Roman"/>
                <w:sz w:val="24"/>
                <w:szCs w:val="24"/>
              </w:rPr>
              <w:t>pisuje zasady ochrony przeciwpoż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arowej</w:t>
            </w:r>
          </w:p>
        </w:tc>
        <w:tc>
          <w:tcPr>
            <w:tcW w:w="3034" w:type="dxa"/>
          </w:tcPr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dopuszczającą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dobrą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-wymagania na ocenę bardzo dobrą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oraz</w:t>
            </w:r>
          </w:p>
          <w:p w:rsidR="003E618D" w:rsidRDefault="003E618D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D1" w:rsidTr="00095305">
        <w:tc>
          <w:tcPr>
            <w:tcW w:w="567" w:type="dxa"/>
          </w:tcPr>
          <w:p w:rsidR="00085CD1" w:rsidRDefault="0079342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09" w:type="dxa"/>
          </w:tcPr>
          <w:p w:rsidR="007B3904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3904">
              <w:rPr>
                <w:rFonts w:ascii="Times New Roman" w:hAnsi="Times New Roman" w:cs="Times New Roman"/>
                <w:sz w:val="24"/>
                <w:szCs w:val="24"/>
              </w:rPr>
              <w:t>definiuje pojęcia: narzędzi, przyrządów i przyborów do szycia ręcznego i prasowania</w:t>
            </w:r>
          </w:p>
          <w:p w:rsidR="007B3904" w:rsidRDefault="007B3904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-wymienia narzędzia, przyrządy i przybory do szycia ręcznego i prasowania</w:t>
            </w:r>
          </w:p>
        </w:tc>
        <w:tc>
          <w:tcPr>
            <w:tcW w:w="2750" w:type="dxa"/>
          </w:tcPr>
          <w:p w:rsidR="00085CD1" w:rsidRDefault="007B3904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904">
              <w:rPr>
                <w:rFonts w:ascii="Times New Roman" w:hAnsi="Times New Roman" w:cs="Times New Roman"/>
                <w:b/>
                <w:sz w:val="24"/>
                <w:szCs w:val="24"/>
              </w:rPr>
              <w:t>dobiera narzędzia, przyrządy i przybory krawieckie do łączenia elementów odzieży</w:t>
            </w:r>
          </w:p>
        </w:tc>
        <w:tc>
          <w:tcPr>
            <w:tcW w:w="2750" w:type="dxa"/>
          </w:tcPr>
          <w:p w:rsidR="00085CD1" w:rsidRDefault="007B3904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-charakteryzuje narzędzia, przyrządy i przybory</w:t>
            </w:r>
            <w:r w:rsidR="006C6429">
              <w:rPr>
                <w:rFonts w:ascii="Times New Roman" w:hAnsi="Times New Roman" w:cs="Times New Roman"/>
                <w:sz w:val="24"/>
                <w:szCs w:val="24"/>
              </w:rPr>
              <w:t xml:space="preserve"> do szycia ręcznego i prasowania</w:t>
            </w:r>
          </w:p>
        </w:tc>
        <w:tc>
          <w:tcPr>
            <w:tcW w:w="2750" w:type="dxa"/>
          </w:tcPr>
          <w:p w:rsidR="00085CD1" w:rsidRDefault="00085CD1" w:rsidP="005B0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D1" w:rsidTr="00095305">
        <w:tc>
          <w:tcPr>
            <w:tcW w:w="567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85CD1" w:rsidRDefault="006C6429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-wymienia techniki i operacje prasowania</w:t>
            </w:r>
          </w:p>
        </w:tc>
        <w:tc>
          <w:tcPr>
            <w:tcW w:w="2750" w:type="dxa"/>
          </w:tcPr>
          <w:p w:rsidR="00085CD1" w:rsidRDefault="006C6429" w:rsidP="006C6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techniki i operacje prasowania</w:t>
            </w:r>
          </w:p>
        </w:tc>
        <w:tc>
          <w:tcPr>
            <w:tcW w:w="2750" w:type="dxa"/>
          </w:tcPr>
          <w:p w:rsidR="00085CD1" w:rsidRDefault="005B0E62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0E62">
              <w:rPr>
                <w:rFonts w:ascii="Times New Roman" w:hAnsi="Times New Roman" w:cs="Times New Roman"/>
                <w:b/>
                <w:sz w:val="24"/>
                <w:szCs w:val="24"/>
              </w:rPr>
              <w:t>dobiera procesy obróbki parowo-cieplnej do materiałów</w:t>
            </w:r>
          </w:p>
        </w:tc>
        <w:tc>
          <w:tcPr>
            <w:tcW w:w="2750" w:type="dxa"/>
          </w:tcPr>
          <w:p w:rsidR="00085CD1" w:rsidRDefault="005B0E62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0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dobiera parametry prasowania w zależności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rodzaju wyrobu odzież</w:t>
            </w:r>
            <w:r w:rsidRPr="005B0E62">
              <w:rPr>
                <w:rFonts w:ascii="Times New Roman" w:hAnsi="Times New Roman" w:cs="Times New Roman"/>
                <w:b/>
                <w:sz w:val="24"/>
                <w:szCs w:val="24"/>
              </w:rPr>
              <w:t>owego</w:t>
            </w:r>
          </w:p>
        </w:tc>
        <w:tc>
          <w:tcPr>
            <w:tcW w:w="3034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D1" w:rsidTr="00095305">
        <w:tc>
          <w:tcPr>
            <w:tcW w:w="567" w:type="dxa"/>
          </w:tcPr>
          <w:p w:rsidR="00085CD1" w:rsidRDefault="0079342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9" w:type="dxa"/>
          </w:tcPr>
          <w:p w:rsidR="006C6429" w:rsidRPr="00543030" w:rsidRDefault="006C6429" w:rsidP="0008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6429">
              <w:rPr>
                <w:rFonts w:ascii="Times New Roman" w:hAnsi="Times New Roman" w:cs="Times New Roman"/>
                <w:b/>
                <w:sz w:val="24"/>
                <w:szCs w:val="24"/>
              </w:rPr>
              <w:t>wymienia maszyny szwalnicze stosowane do wykonywania określonych operacji szycia</w:t>
            </w:r>
          </w:p>
          <w:p w:rsidR="005511C0" w:rsidRDefault="005511C0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-wymienia podział maszyn szwalniczych</w:t>
            </w:r>
          </w:p>
          <w:p w:rsidR="005511C0" w:rsidRDefault="005511C0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-wymienia ogólne elementy budowy maszyny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stębnowej</w:t>
            </w:r>
            <w:proofErr w:type="spellEnd"/>
          </w:p>
          <w:p w:rsidR="005511C0" w:rsidRDefault="005511C0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-wymienia mechanizmy maszyny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stębnowej</w:t>
            </w:r>
            <w:proofErr w:type="spellEnd"/>
          </w:p>
          <w:p w:rsidR="005511C0" w:rsidRDefault="005511C0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-nazywa elementy budowy igły maszynowej</w:t>
            </w:r>
          </w:p>
          <w:p w:rsidR="005511C0" w:rsidRDefault="005511C0" w:rsidP="0055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-opisuje obsługę i eksploatację maszyny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stębnowej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5C338B">
              <w:rPr>
                <w:rFonts w:ascii="Times New Roman" w:hAnsi="Times New Roman" w:cs="Times New Roman"/>
                <w:sz w:val="24"/>
                <w:szCs w:val="24"/>
              </w:rPr>
              <w:t>identyfikuje prawidłowy 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cieg maszynowy</w:t>
            </w:r>
          </w:p>
        </w:tc>
        <w:tc>
          <w:tcPr>
            <w:tcW w:w="2750" w:type="dxa"/>
          </w:tcPr>
          <w:p w:rsidR="00085CD1" w:rsidRDefault="006C6429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51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rozpoznaje maszyny i urządzenia </w:t>
            </w:r>
            <w:r w:rsidR="005511C0" w:rsidRPr="005511C0">
              <w:rPr>
                <w:rFonts w:ascii="Times New Roman" w:hAnsi="Times New Roman" w:cs="Times New Roman"/>
                <w:b/>
                <w:sz w:val="24"/>
                <w:szCs w:val="24"/>
              </w:rPr>
              <w:t>stosowane podczas wytwarzania wyrobów odzieżowych</w:t>
            </w:r>
          </w:p>
        </w:tc>
        <w:tc>
          <w:tcPr>
            <w:tcW w:w="2750" w:type="dxa"/>
          </w:tcPr>
          <w:p w:rsidR="00085CD1" w:rsidRDefault="005511C0" w:rsidP="0008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1C0">
              <w:rPr>
                <w:rFonts w:ascii="Times New Roman" w:hAnsi="Times New Roman" w:cs="Times New Roman"/>
                <w:b/>
                <w:sz w:val="24"/>
                <w:szCs w:val="24"/>
              </w:rPr>
              <w:t>-określa mechanizmy w maszynach szwalniczych</w:t>
            </w:r>
            <w:r w:rsidR="005C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5C338B">
              <w:rPr>
                <w:rFonts w:ascii="Times New Roman" w:hAnsi="Times New Roman" w:cs="Times New Roman"/>
                <w:b/>
                <w:sz w:val="24"/>
                <w:szCs w:val="24"/>
              </w:rPr>
              <w:t>stębnowej</w:t>
            </w:r>
            <w:proofErr w:type="spellEnd"/>
            <w:r w:rsidR="005C33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1D20" w:rsidRDefault="00AD1D20" w:rsidP="0008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D20" w:rsidRPr="005511C0" w:rsidRDefault="00AD1D20" w:rsidP="0008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-wskazuje sposoby usunięcia przyczyn nieprawidłowej pracy mechanizmów maszyn i urządzeń szwalniczych</w:t>
            </w:r>
          </w:p>
        </w:tc>
        <w:tc>
          <w:tcPr>
            <w:tcW w:w="2750" w:type="dxa"/>
          </w:tcPr>
          <w:p w:rsidR="00085CD1" w:rsidRDefault="005511C0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-charakte</w:t>
            </w:r>
            <w:r w:rsidR="00D66A4A">
              <w:rPr>
                <w:rFonts w:ascii="Times New Roman" w:hAnsi="Times New Roman" w:cs="Times New Roman"/>
                <w:sz w:val="24"/>
                <w:szCs w:val="24"/>
              </w:rPr>
              <w:t xml:space="preserve">ryzuje mechanizmy w maszynie </w:t>
            </w:r>
            <w:proofErr w:type="spellStart"/>
            <w:r w:rsidR="00D66A4A">
              <w:rPr>
                <w:rFonts w:ascii="Times New Roman" w:hAnsi="Times New Roman" w:cs="Times New Roman"/>
                <w:sz w:val="24"/>
                <w:szCs w:val="24"/>
              </w:rPr>
              <w:t>stę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bnowej</w:t>
            </w:r>
            <w:proofErr w:type="spellEnd"/>
          </w:p>
          <w:p w:rsidR="005C338B" w:rsidRDefault="005C338B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-określa nr metryczny igły maszynowej</w:t>
            </w:r>
          </w:p>
          <w:p w:rsidR="00AD1D20" w:rsidRDefault="00AD1D20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-charakteryzuje etapy powstawania ściegu maszynowego</w:t>
            </w:r>
          </w:p>
          <w:p w:rsidR="00AD1D20" w:rsidRDefault="00AD1D20" w:rsidP="00AD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-opisuje powiazanie mechanizmów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tworzących ścieg w maszynie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stębnowej</w:t>
            </w:r>
            <w:proofErr w:type="spellEnd"/>
          </w:p>
        </w:tc>
        <w:tc>
          <w:tcPr>
            <w:tcW w:w="3034" w:type="dxa"/>
          </w:tcPr>
          <w:p w:rsidR="00085CD1" w:rsidRDefault="00AD1D20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-rozpoznaje i porównuje etapy powstawania ściegu w maszynie szwalniczej(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stębnowej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D20" w:rsidRPr="00AD1D20" w:rsidRDefault="00AD1D20" w:rsidP="0008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20">
              <w:rPr>
                <w:rFonts w:ascii="Times New Roman" w:hAnsi="Times New Roman" w:cs="Times New Roman"/>
                <w:b/>
                <w:sz w:val="24"/>
                <w:szCs w:val="24"/>
              </w:rPr>
              <w:t>-dobiera ściegi maszynowe do określonych operacji szycia</w:t>
            </w:r>
          </w:p>
        </w:tc>
      </w:tr>
      <w:tr w:rsidR="00085CD1" w:rsidTr="00095305">
        <w:tc>
          <w:tcPr>
            <w:tcW w:w="567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85CD1" w:rsidRDefault="005C338B" w:rsidP="0055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-wymienia usterki w pracy maszyny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stębnowej</w:t>
            </w:r>
            <w:proofErr w:type="spellEnd"/>
            <w:r w:rsidR="00ED23F6">
              <w:rPr>
                <w:rFonts w:ascii="Times New Roman" w:hAnsi="Times New Roman" w:cs="Times New Roman"/>
                <w:sz w:val="24"/>
                <w:szCs w:val="24"/>
              </w:rPr>
              <w:t xml:space="preserve"> i wieloczynnoś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ciowej</w:t>
            </w:r>
          </w:p>
        </w:tc>
        <w:tc>
          <w:tcPr>
            <w:tcW w:w="2750" w:type="dxa"/>
          </w:tcPr>
          <w:p w:rsidR="00085CD1" w:rsidRDefault="005C338B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38B">
              <w:rPr>
                <w:rFonts w:ascii="Times New Roman" w:hAnsi="Times New Roman" w:cs="Times New Roman"/>
                <w:b/>
                <w:sz w:val="24"/>
                <w:szCs w:val="24"/>
              </w:rPr>
              <w:t>rozpoznaje przyczyny zakłócenia pracy maszyn i urządzeń szwalniczych stosowanych w procesie wytwarzania wyrobów odzieżowych</w:t>
            </w:r>
          </w:p>
        </w:tc>
        <w:tc>
          <w:tcPr>
            <w:tcW w:w="2750" w:type="dxa"/>
          </w:tcPr>
          <w:p w:rsidR="00085CD1" w:rsidRPr="005C338B" w:rsidRDefault="005C338B" w:rsidP="0008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8B">
              <w:rPr>
                <w:rFonts w:ascii="Times New Roman" w:hAnsi="Times New Roman" w:cs="Times New Roman"/>
                <w:b/>
                <w:sz w:val="24"/>
                <w:szCs w:val="24"/>
              </w:rPr>
              <w:t>-wskazuje sposoby usunięcia przyczyn nieprawidłowej pracy mechanizmów maszyn i urządzeń szwalniczych</w:t>
            </w:r>
          </w:p>
        </w:tc>
        <w:tc>
          <w:tcPr>
            <w:tcW w:w="2750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D1" w:rsidTr="00095305">
        <w:tc>
          <w:tcPr>
            <w:tcW w:w="567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5C338B" w:rsidRDefault="005C338B" w:rsidP="0055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-wymienia różnice w budowie maszyny wieloczynnościowej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stębnowej</w:t>
            </w:r>
            <w:proofErr w:type="spellEnd"/>
          </w:p>
          <w:p w:rsidR="005C338B" w:rsidRDefault="00AD1D20" w:rsidP="0055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-identyfikuje ścieg zyg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</w:t>
            </w:r>
            <w:proofErr w:type="spellEnd"/>
          </w:p>
          <w:p w:rsidR="005C338B" w:rsidRDefault="00AD1D20" w:rsidP="0055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5C338B">
              <w:rPr>
                <w:rFonts w:ascii="Times New Roman" w:hAnsi="Times New Roman" w:cs="Times New Roman"/>
                <w:sz w:val="24"/>
                <w:szCs w:val="24"/>
              </w:rPr>
              <w:t xml:space="preserve">ymienia zastosowanie maszyny </w:t>
            </w:r>
            <w:proofErr w:type="spellStart"/>
            <w:r w:rsidR="005C338B">
              <w:rPr>
                <w:rFonts w:ascii="Times New Roman" w:hAnsi="Times New Roman" w:cs="Times New Roman"/>
                <w:sz w:val="24"/>
                <w:szCs w:val="24"/>
              </w:rPr>
              <w:t>wieloczynnosciowej</w:t>
            </w:r>
            <w:proofErr w:type="spellEnd"/>
          </w:p>
        </w:tc>
        <w:tc>
          <w:tcPr>
            <w:tcW w:w="2750" w:type="dxa"/>
          </w:tcPr>
          <w:p w:rsidR="00085CD1" w:rsidRDefault="005511C0" w:rsidP="005C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38B">
              <w:rPr>
                <w:rFonts w:ascii="Times New Roman" w:hAnsi="Times New Roman" w:cs="Times New Roman"/>
                <w:sz w:val="24"/>
                <w:szCs w:val="24"/>
              </w:rPr>
              <w:t xml:space="preserve">opisuje parametry ściegu zyg </w:t>
            </w:r>
            <w:proofErr w:type="spellStart"/>
            <w:r w:rsidR="005C338B">
              <w:rPr>
                <w:rFonts w:ascii="Times New Roman" w:hAnsi="Times New Roman" w:cs="Times New Roman"/>
                <w:sz w:val="24"/>
                <w:szCs w:val="24"/>
              </w:rPr>
              <w:t>zag</w:t>
            </w:r>
            <w:proofErr w:type="spellEnd"/>
          </w:p>
        </w:tc>
        <w:tc>
          <w:tcPr>
            <w:tcW w:w="2750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D1" w:rsidTr="00095305">
        <w:tc>
          <w:tcPr>
            <w:tcW w:w="567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085CD1" w:rsidRDefault="005C338B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-definiuje pojęcie oprzyrządowania maszyn</w:t>
            </w:r>
          </w:p>
          <w:p w:rsidR="005C338B" w:rsidRDefault="005C338B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-wymienia podział oprzyrządowania</w:t>
            </w:r>
          </w:p>
          <w:p w:rsidR="005C338B" w:rsidRDefault="005C338B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85CD1" w:rsidRPr="003E618D" w:rsidRDefault="003E618D" w:rsidP="0008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-d</w:t>
            </w:r>
            <w:r w:rsidRPr="003E618D">
              <w:rPr>
                <w:rFonts w:ascii="Times New Roman" w:hAnsi="Times New Roman" w:cs="Times New Roman"/>
                <w:b/>
                <w:sz w:val="24"/>
                <w:szCs w:val="24"/>
              </w:rPr>
              <w:t>obiera oprzyrządowanie maszyn szwalniczych w zależności od rodzaju  wykonywanej operacji technologicznej</w:t>
            </w:r>
          </w:p>
        </w:tc>
        <w:tc>
          <w:tcPr>
            <w:tcW w:w="2750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D1" w:rsidTr="00095305">
        <w:tc>
          <w:tcPr>
            <w:tcW w:w="567" w:type="dxa"/>
          </w:tcPr>
          <w:p w:rsidR="00085CD1" w:rsidRDefault="0079342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9" w:type="dxa"/>
          </w:tcPr>
          <w:p w:rsidR="00085CD1" w:rsidRDefault="00AD1D20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-wymienia maszyny specjalne</w:t>
            </w:r>
          </w:p>
          <w:p w:rsidR="00ED23F6" w:rsidRDefault="00ED23F6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-nazywa ściegi maszyn specjalnych</w:t>
            </w:r>
          </w:p>
        </w:tc>
        <w:tc>
          <w:tcPr>
            <w:tcW w:w="2750" w:type="dxa"/>
          </w:tcPr>
          <w:p w:rsidR="00AD1D20" w:rsidRPr="00AD1D20" w:rsidRDefault="00AD1D20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opisuje maszyny specjalne</w:t>
            </w:r>
          </w:p>
        </w:tc>
        <w:tc>
          <w:tcPr>
            <w:tcW w:w="2750" w:type="dxa"/>
          </w:tcPr>
          <w:p w:rsidR="00085CD1" w:rsidRDefault="00AD1D20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-charakteryzuje maszyny specjalne</w:t>
            </w:r>
          </w:p>
        </w:tc>
        <w:tc>
          <w:tcPr>
            <w:tcW w:w="2750" w:type="dxa"/>
          </w:tcPr>
          <w:p w:rsidR="00AD1D20" w:rsidRDefault="00AD1D20" w:rsidP="00AD1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1C0">
              <w:rPr>
                <w:rFonts w:ascii="Times New Roman" w:hAnsi="Times New Roman" w:cs="Times New Roman"/>
                <w:b/>
                <w:sz w:val="24"/>
                <w:szCs w:val="24"/>
              </w:rPr>
              <w:t>rozpoznaje maszyny i urządzenia stosowane podczas wytwarzania wyrobów odzieżowych</w:t>
            </w:r>
          </w:p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085CD1" w:rsidRDefault="00085CD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D1" w:rsidTr="00095305">
        <w:tc>
          <w:tcPr>
            <w:tcW w:w="567" w:type="dxa"/>
          </w:tcPr>
          <w:p w:rsidR="00085CD1" w:rsidRDefault="00793421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543030" w:rsidRDefault="005511C0" w:rsidP="0055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3030">
              <w:rPr>
                <w:rFonts w:ascii="Times New Roman" w:hAnsi="Times New Roman" w:cs="Times New Roman"/>
                <w:sz w:val="24"/>
                <w:szCs w:val="24"/>
              </w:rPr>
              <w:t>definiuje wytwórczość usługowo-miarową</w:t>
            </w:r>
          </w:p>
          <w:p w:rsidR="00085CD1" w:rsidRDefault="00543030" w:rsidP="0055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3F6">
              <w:rPr>
                <w:rFonts w:ascii="Times New Roman" w:hAnsi="Times New Roman" w:cs="Times New Roman"/>
                <w:sz w:val="24"/>
                <w:szCs w:val="24"/>
              </w:rPr>
              <w:t>wymienia etapy pracy w punkcie usługowym</w:t>
            </w:r>
          </w:p>
          <w:p w:rsidR="00ED23F6" w:rsidRDefault="00ED23F6" w:rsidP="0055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-wymienia wyposażenie punktu usługowego</w:t>
            </w:r>
          </w:p>
          <w:p w:rsidR="008966BC" w:rsidRDefault="003E618D" w:rsidP="0055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18D">
              <w:rPr>
                <w:rFonts w:ascii="Times New Roman" w:hAnsi="Times New Roman" w:cs="Times New Roman"/>
                <w:b/>
                <w:sz w:val="24"/>
                <w:szCs w:val="24"/>
              </w:rPr>
              <w:t>klasyfikuje rodzaje błędów w wyrobach odzieżowych</w:t>
            </w:r>
          </w:p>
        </w:tc>
        <w:tc>
          <w:tcPr>
            <w:tcW w:w="2750" w:type="dxa"/>
          </w:tcPr>
          <w:p w:rsidR="00085CD1" w:rsidRDefault="00ED23F6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-wyjaśnia etapy pracy w punkcie usługowym</w:t>
            </w:r>
          </w:p>
          <w:p w:rsidR="00ED23F6" w:rsidRDefault="00ED23F6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-opisuje wyposażenie punktu usługowego</w:t>
            </w:r>
          </w:p>
          <w:p w:rsidR="003E618D" w:rsidRDefault="003E618D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-opisuje błędy w wyrobach odzieżowych</w:t>
            </w:r>
          </w:p>
        </w:tc>
        <w:tc>
          <w:tcPr>
            <w:tcW w:w="2750" w:type="dxa"/>
          </w:tcPr>
          <w:p w:rsidR="00ED23F6" w:rsidRDefault="00ED23F6" w:rsidP="00ED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-charakteryzuje etapy pracy w punkcie usługowym</w:t>
            </w:r>
          </w:p>
          <w:p w:rsidR="00085CD1" w:rsidRDefault="00ED23F6" w:rsidP="00ED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-charakteryzuje wyposażenie punktu usługowego</w:t>
            </w:r>
          </w:p>
          <w:p w:rsidR="003E618D" w:rsidRDefault="003E618D" w:rsidP="00ED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-określa przyczyny powstawania błędu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odziezy</w:t>
            </w:r>
            <w:proofErr w:type="spellEnd"/>
          </w:p>
        </w:tc>
        <w:tc>
          <w:tcPr>
            <w:tcW w:w="2750" w:type="dxa"/>
          </w:tcPr>
          <w:p w:rsidR="00085CD1" w:rsidRDefault="00ED23F6" w:rsidP="0008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D23F6">
              <w:rPr>
                <w:rFonts w:ascii="Times New Roman" w:hAnsi="Times New Roman" w:cs="Times New Roman"/>
                <w:b/>
                <w:sz w:val="24"/>
                <w:szCs w:val="24"/>
              </w:rPr>
              <w:t>stosuje określenia, znaki, symbole krawieckie</w:t>
            </w:r>
          </w:p>
          <w:p w:rsidR="003E618D" w:rsidRDefault="003E618D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4407CE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4407CE" w:rsidRPr="004407CE">
              <w:rPr>
                <w:rFonts w:ascii="Times New Roman" w:hAnsi="Times New Roman" w:cs="Times New Roman"/>
                <w:sz w:val="24"/>
                <w:szCs w:val="24"/>
              </w:rPr>
              <w:t>biera sposób usunię</w:t>
            </w:r>
            <w:r w:rsidRPr="004407CE">
              <w:rPr>
                <w:rFonts w:ascii="Times New Roman" w:hAnsi="Times New Roman" w:cs="Times New Roman"/>
                <w:sz w:val="24"/>
                <w:szCs w:val="24"/>
              </w:rPr>
              <w:t xml:space="preserve">cia błędu </w:t>
            </w:r>
            <w:r w:rsidR="004407CE" w:rsidRPr="004407CE">
              <w:rPr>
                <w:rFonts w:ascii="Times New Roman" w:hAnsi="Times New Roman" w:cs="Times New Roman"/>
                <w:sz w:val="24"/>
                <w:szCs w:val="24"/>
              </w:rPr>
              <w:t>w odzież</w:t>
            </w:r>
            <w:r w:rsidRPr="004407C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034" w:type="dxa"/>
          </w:tcPr>
          <w:p w:rsidR="00085CD1" w:rsidRDefault="00ED23F6" w:rsidP="00085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D23F6">
              <w:rPr>
                <w:rFonts w:ascii="Times New Roman" w:hAnsi="Times New Roman" w:cs="Times New Roman"/>
                <w:b/>
                <w:sz w:val="24"/>
                <w:szCs w:val="24"/>
              </w:rPr>
              <w:t>oblicza zużycie materiałów odzieżowych i dodatków krawieckich podczas wykonywania wyrobów odzieżowych</w:t>
            </w:r>
          </w:p>
          <w:p w:rsidR="00731F82" w:rsidRDefault="00731F82" w:rsidP="0008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731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oblicza zapotrzebowanie na materiały odzieżowe do wykonania określonej liczby wyrobów odzieżowych</w:t>
            </w:r>
          </w:p>
        </w:tc>
      </w:tr>
    </w:tbl>
    <w:p w:rsidR="00543030" w:rsidRDefault="00543030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ED2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05" w:rsidRDefault="00095305" w:rsidP="00752EC5">
      <w:pPr>
        <w:rPr>
          <w:rFonts w:ascii="Times New Roman" w:hAnsi="Times New Roman" w:cs="Times New Roman"/>
          <w:b/>
          <w:sz w:val="28"/>
          <w:szCs w:val="28"/>
        </w:rPr>
      </w:pPr>
    </w:p>
    <w:p w:rsidR="00ED23F6" w:rsidRPr="00E64736" w:rsidRDefault="00ED23F6" w:rsidP="00ED23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36">
        <w:rPr>
          <w:rFonts w:ascii="Times New Roman" w:hAnsi="Times New Roman" w:cs="Times New Roman"/>
          <w:b/>
          <w:sz w:val="32"/>
          <w:szCs w:val="32"/>
        </w:rPr>
        <w:t>Wymagania programowe</w:t>
      </w:r>
    </w:p>
    <w:p w:rsidR="00ED23F6" w:rsidRDefault="00ED23F6" w:rsidP="00095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D1">
        <w:rPr>
          <w:rFonts w:ascii="Times New Roman" w:hAnsi="Times New Roman" w:cs="Times New Roman"/>
          <w:b/>
          <w:sz w:val="28"/>
          <w:szCs w:val="28"/>
        </w:rPr>
        <w:t xml:space="preserve">Organizacja procesów wytwarzania wyrobów odzieżowych – klasa </w:t>
      </w:r>
      <w:r w:rsidR="00095305">
        <w:rPr>
          <w:rFonts w:ascii="Times New Roman" w:hAnsi="Times New Roman" w:cs="Times New Roman"/>
          <w:b/>
          <w:sz w:val="28"/>
          <w:szCs w:val="28"/>
        </w:rPr>
        <w:t>2</w:t>
      </w:r>
    </w:p>
    <w:p w:rsidR="00E64736" w:rsidRPr="00095305" w:rsidRDefault="00E64736" w:rsidP="000953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3828"/>
        <w:gridCol w:w="2948"/>
        <w:gridCol w:w="2750"/>
        <w:gridCol w:w="2750"/>
        <w:gridCol w:w="2750"/>
      </w:tblGrid>
      <w:tr w:rsidR="00543030" w:rsidRPr="00543030" w:rsidTr="00B20E8E">
        <w:tc>
          <w:tcPr>
            <w:tcW w:w="567" w:type="dxa"/>
          </w:tcPr>
          <w:p w:rsidR="00543030" w:rsidRDefault="0054303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30" w:rsidRDefault="0054303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3030" w:rsidRPr="00543030" w:rsidRDefault="00543030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030" w:rsidRPr="00543030" w:rsidRDefault="00543030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030">
              <w:rPr>
                <w:rFonts w:ascii="Times New Roman" w:hAnsi="Times New Roman" w:cs="Times New Roman"/>
                <w:b/>
                <w:sz w:val="28"/>
                <w:szCs w:val="28"/>
              </w:rPr>
              <w:t>Ocena dopuszczający</w:t>
            </w:r>
          </w:p>
        </w:tc>
        <w:tc>
          <w:tcPr>
            <w:tcW w:w="2948" w:type="dxa"/>
          </w:tcPr>
          <w:p w:rsidR="00543030" w:rsidRPr="00543030" w:rsidRDefault="00543030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030" w:rsidRPr="00543030" w:rsidRDefault="00543030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030">
              <w:rPr>
                <w:rFonts w:ascii="Times New Roman" w:hAnsi="Times New Roman" w:cs="Times New Roman"/>
                <w:b/>
                <w:sz w:val="28"/>
                <w:szCs w:val="28"/>
              </w:rPr>
              <w:t>Ocena dostateczny</w:t>
            </w:r>
          </w:p>
        </w:tc>
        <w:tc>
          <w:tcPr>
            <w:tcW w:w="2750" w:type="dxa"/>
          </w:tcPr>
          <w:p w:rsidR="00543030" w:rsidRPr="00543030" w:rsidRDefault="00543030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030" w:rsidRPr="00543030" w:rsidRDefault="00543030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030">
              <w:rPr>
                <w:rFonts w:ascii="Times New Roman" w:hAnsi="Times New Roman" w:cs="Times New Roman"/>
                <w:b/>
                <w:sz w:val="28"/>
                <w:szCs w:val="28"/>
              </w:rPr>
              <w:t>Ocena dobry</w:t>
            </w:r>
          </w:p>
        </w:tc>
        <w:tc>
          <w:tcPr>
            <w:tcW w:w="2750" w:type="dxa"/>
          </w:tcPr>
          <w:p w:rsidR="00543030" w:rsidRPr="00543030" w:rsidRDefault="00543030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030" w:rsidRPr="00543030" w:rsidRDefault="00543030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030">
              <w:rPr>
                <w:rFonts w:ascii="Times New Roman" w:hAnsi="Times New Roman" w:cs="Times New Roman"/>
                <w:b/>
                <w:sz w:val="28"/>
                <w:szCs w:val="28"/>
              </w:rPr>
              <w:t>Ocena bardzo dobry</w:t>
            </w:r>
          </w:p>
        </w:tc>
        <w:tc>
          <w:tcPr>
            <w:tcW w:w="2750" w:type="dxa"/>
          </w:tcPr>
          <w:p w:rsidR="00543030" w:rsidRPr="00543030" w:rsidRDefault="00543030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030" w:rsidRPr="00543030" w:rsidRDefault="00543030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030">
              <w:rPr>
                <w:rFonts w:ascii="Times New Roman" w:hAnsi="Times New Roman" w:cs="Times New Roman"/>
                <w:b/>
                <w:sz w:val="28"/>
                <w:szCs w:val="28"/>
              </w:rPr>
              <w:t>Ocena celujący</w:t>
            </w:r>
          </w:p>
          <w:p w:rsidR="00543030" w:rsidRPr="00543030" w:rsidRDefault="00543030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3030" w:rsidRPr="00752EC5" w:rsidTr="00B20E8E">
        <w:tc>
          <w:tcPr>
            <w:tcW w:w="567" w:type="dxa"/>
          </w:tcPr>
          <w:p w:rsidR="00543030" w:rsidRPr="00752EC5" w:rsidRDefault="0079342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543030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-definiuje pojęcie przedsiębiorstwo odzieżowe</w:t>
            </w:r>
          </w:p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podstawowe zadania przedsiębiorstwa</w:t>
            </w:r>
          </w:p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-nazywa podstawowe wydziały w przedsiębiorstwie odzieżowym</w:t>
            </w:r>
          </w:p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komórki organizacyjne w przedsiębiorstwie</w:t>
            </w:r>
          </w:p>
        </w:tc>
        <w:tc>
          <w:tcPr>
            <w:tcW w:w="2948" w:type="dxa"/>
          </w:tcPr>
          <w:p w:rsidR="00752EC5" w:rsidRDefault="00D41041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752EC5">
              <w:rPr>
                <w:sz w:val="24"/>
                <w:szCs w:val="24"/>
              </w:rPr>
              <w:t>-</w:t>
            </w:r>
            <w:r w:rsidR="00752EC5">
              <w:rPr>
                <w:sz w:val="24"/>
                <w:szCs w:val="24"/>
              </w:rPr>
              <w:t>wymagania na ocenę dopuszczającą oraz</w:t>
            </w:r>
          </w:p>
          <w:p w:rsidR="00752EC5" w:rsidRDefault="00752EC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30" w:rsidRPr="00752EC5" w:rsidRDefault="00752EC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041" w:rsidRPr="00752EC5">
              <w:rPr>
                <w:rFonts w:ascii="Times New Roman" w:hAnsi="Times New Roman" w:cs="Times New Roman"/>
                <w:sz w:val="24"/>
                <w:szCs w:val="24"/>
              </w:rPr>
              <w:t>wyjaśnia zadania przedsiębiorstwa odzieżowego</w:t>
            </w:r>
          </w:p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-określa zadania podstawowych wydziałów w przedsiębiorstwie odzieżowym</w:t>
            </w:r>
          </w:p>
          <w:p w:rsidR="00D41041" w:rsidRPr="00752EC5" w:rsidRDefault="00D41041" w:rsidP="00D4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komórki organizacyjne przedsiębiorstwa</w:t>
            </w:r>
          </w:p>
        </w:tc>
        <w:tc>
          <w:tcPr>
            <w:tcW w:w="2750" w:type="dxa"/>
          </w:tcPr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dopuszczającą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 oraz</w:t>
            </w:r>
          </w:p>
          <w:p w:rsidR="00752EC5" w:rsidRDefault="00752EC5" w:rsidP="0075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C5" w:rsidRDefault="00752EC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30" w:rsidRPr="00752EC5" w:rsidRDefault="004407C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komórki organizacyjne przedsiębiorstwa</w:t>
            </w:r>
          </w:p>
          <w:p w:rsidR="004407CE" w:rsidRPr="00752EC5" w:rsidRDefault="004407C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-przedstawia schemat organizacyjny prze</w:t>
            </w:r>
            <w:r w:rsidR="00095305" w:rsidRPr="00752EC5">
              <w:rPr>
                <w:rFonts w:ascii="Times New Roman" w:hAnsi="Times New Roman" w:cs="Times New Roman"/>
                <w:sz w:val="24"/>
                <w:szCs w:val="24"/>
              </w:rPr>
              <w:t>dsię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biorstwa</w:t>
            </w:r>
          </w:p>
        </w:tc>
        <w:tc>
          <w:tcPr>
            <w:tcW w:w="2750" w:type="dxa"/>
          </w:tcPr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dopuszczającą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-wymagania na ocenę dobrą oraz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111"/>
              <w:rPr>
                <w:sz w:val="28"/>
                <w:szCs w:val="28"/>
              </w:rPr>
            </w:pPr>
          </w:p>
          <w:p w:rsidR="00543030" w:rsidRPr="00752EC5" w:rsidRDefault="0054303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dopuszczającą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dobrą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-wymagania na ocenę bardzo dobrą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oraz</w:t>
            </w:r>
          </w:p>
          <w:p w:rsidR="00543030" w:rsidRPr="00752EC5" w:rsidRDefault="0054303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30" w:rsidRPr="00752EC5" w:rsidTr="00B20E8E">
        <w:tc>
          <w:tcPr>
            <w:tcW w:w="567" w:type="dxa"/>
          </w:tcPr>
          <w:p w:rsidR="00543030" w:rsidRPr="00752EC5" w:rsidRDefault="0079342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543030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-definiuj</w:t>
            </w:r>
            <w:r w:rsidR="00D41041" w:rsidRPr="00752EC5">
              <w:rPr>
                <w:rFonts w:ascii="Times New Roman" w:hAnsi="Times New Roman" w:cs="Times New Roman"/>
                <w:sz w:val="24"/>
                <w:szCs w:val="24"/>
              </w:rPr>
              <w:t>e proces produkcyjny</w:t>
            </w:r>
          </w:p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-definiuje proces technologiczny</w:t>
            </w:r>
          </w:p>
          <w:p w:rsidR="00D41041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D41041" w:rsidRPr="00752EC5">
              <w:rPr>
                <w:rFonts w:ascii="Times New Roman" w:hAnsi="Times New Roman" w:cs="Times New Roman"/>
                <w:sz w:val="24"/>
                <w:szCs w:val="24"/>
              </w:rPr>
              <w:t>efiniuje procesy pomocnicze</w:t>
            </w:r>
          </w:p>
        </w:tc>
        <w:tc>
          <w:tcPr>
            <w:tcW w:w="2948" w:type="dxa"/>
          </w:tcPr>
          <w:p w:rsidR="00543030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-określa podział procesu technologicznego</w:t>
            </w:r>
            <w:r w:rsidR="00B20E8E"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(faza, ogniwo, operacja)</w:t>
            </w:r>
          </w:p>
          <w:p w:rsidR="00B20E8E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-określa podział operacji</w:t>
            </w:r>
          </w:p>
          <w:p w:rsidR="00B20E8E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-rozróżnia rodzaje operacji technologicznych</w:t>
            </w:r>
          </w:p>
        </w:tc>
        <w:tc>
          <w:tcPr>
            <w:tcW w:w="2750" w:type="dxa"/>
          </w:tcPr>
          <w:p w:rsidR="00543030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-rozróżnia i wyjaśnia operacje proste i złożone</w:t>
            </w:r>
          </w:p>
          <w:p w:rsidR="00B20E8E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operacje technologiczne</w:t>
            </w:r>
          </w:p>
        </w:tc>
        <w:tc>
          <w:tcPr>
            <w:tcW w:w="2750" w:type="dxa"/>
          </w:tcPr>
          <w:p w:rsidR="00543030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podział procesu technologicznego na zabiegi, czynności i ruchy robocze</w:t>
            </w:r>
          </w:p>
        </w:tc>
        <w:tc>
          <w:tcPr>
            <w:tcW w:w="2750" w:type="dxa"/>
          </w:tcPr>
          <w:p w:rsidR="00543030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-wykonuje podział procesu technologicznego na zabiegi, czynności i ruchy robocze.</w:t>
            </w:r>
          </w:p>
        </w:tc>
      </w:tr>
      <w:tr w:rsidR="00543030" w:rsidRPr="00752EC5" w:rsidTr="00B20E8E">
        <w:tc>
          <w:tcPr>
            <w:tcW w:w="567" w:type="dxa"/>
          </w:tcPr>
          <w:p w:rsidR="00543030" w:rsidRPr="00752EC5" w:rsidRDefault="0079342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8" w:type="dxa"/>
          </w:tcPr>
          <w:p w:rsidR="00543030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-definiuje pojęcie wzornictwa</w:t>
            </w:r>
          </w:p>
          <w:p w:rsidR="00B20E8E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pracowników zatrudnionych we wzorcowni</w:t>
            </w:r>
          </w:p>
          <w:p w:rsidR="00B20E8E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zadania wzorcowni</w:t>
            </w:r>
          </w:p>
        </w:tc>
        <w:tc>
          <w:tcPr>
            <w:tcW w:w="2948" w:type="dxa"/>
          </w:tcPr>
          <w:p w:rsidR="00543030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zakres prac pracowników wzorcowni</w:t>
            </w:r>
          </w:p>
          <w:p w:rsidR="00B20E8E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zadania wzorcowni</w:t>
            </w:r>
          </w:p>
        </w:tc>
        <w:tc>
          <w:tcPr>
            <w:tcW w:w="2750" w:type="dxa"/>
          </w:tcPr>
          <w:p w:rsidR="00543030" w:rsidRPr="00752EC5" w:rsidRDefault="00B20E8E" w:rsidP="00B20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omawia zasady zatwierdzania projektu wzoru odzieży</w:t>
            </w:r>
          </w:p>
        </w:tc>
        <w:tc>
          <w:tcPr>
            <w:tcW w:w="2750" w:type="dxa"/>
          </w:tcPr>
          <w:p w:rsidR="00543030" w:rsidRPr="00752EC5" w:rsidRDefault="00B20E8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zasady opracowania i zatwierdzania wzoru odzieży</w:t>
            </w:r>
          </w:p>
        </w:tc>
        <w:tc>
          <w:tcPr>
            <w:tcW w:w="2750" w:type="dxa"/>
          </w:tcPr>
          <w:p w:rsidR="00543030" w:rsidRPr="00752EC5" w:rsidRDefault="00B20E8E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-odczytuje projekt plastyczny wyrobów odzieżowych</w:t>
            </w:r>
          </w:p>
        </w:tc>
      </w:tr>
      <w:tr w:rsidR="00543030" w:rsidRPr="00752EC5" w:rsidTr="00B20E8E">
        <w:tc>
          <w:tcPr>
            <w:tcW w:w="567" w:type="dxa"/>
          </w:tcPr>
          <w:p w:rsidR="00543030" w:rsidRPr="00752EC5" w:rsidRDefault="0079342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543030" w:rsidRPr="00752EC5" w:rsidRDefault="00D4539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zadania działu przygotowania produkcji</w:t>
            </w:r>
          </w:p>
        </w:tc>
        <w:tc>
          <w:tcPr>
            <w:tcW w:w="2948" w:type="dxa"/>
          </w:tcPr>
          <w:p w:rsidR="00543030" w:rsidRPr="00752EC5" w:rsidRDefault="00D4539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-rozróżnia komórki działu przygotowania produkcji</w:t>
            </w:r>
          </w:p>
        </w:tc>
        <w:tc>
          <w:tcPr>
            <w:tcW w:w="2750" w:type="dxa"/>
          </w:tcPr>
          <w:p w:rsidR="00543030" w:rsidRPr="00752EC5" w:rsidRDefault="00D4539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 opisuje zadania technicznego,  technologicznego, organizacyjnego działu przygotowania produkcji</w:t>
            </w:r>
          </w:p>
          <w:p w:rsidR="00D45399" w:rsidRPr="00752EC5" w:rsidRDefault="00D4539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</w:tcPr>
          <w:p w:rsidR="00D45399" w:rsidRPr="00752EC5" w:rsidRDefault="00D45399" w:rsidP="00D4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zadania technicznego,  technologicznego, organizacyjnego działu przygotowania produkcji</w:t>
            </w:r>
          </w:p>
          <w:p w:rsidR="00543030" w:rsidRPr="00752EC5" w:rsidRDefault="0054303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43030" w:rsidRPr="00752EC5" w:rsidRDefault="0054303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30" w:rsidRPr="00752EC5" w:rsidTr="00B20E8E">
        <w:tc>
          <w:tcPr>
            <w:tcW w:w="567" w:type="dxa"/>
          </w:tcPr>
          <w:p w:rsidR="00543030" w:rsidRPr="00752EC5" w:rsidRDefault="001432B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543030" w:rsidRPr="00752EC5" w:rsidRDefault="0090023F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-definiuj</w:t>
            </w:r>
            <w:r w:rsidR="004407CE"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e pojęcie </w:t>
            </w:r>
            <w:proofErr w:type="spellStart"/>
            <w:r w:rsidR="004407CE" w:rsidRPr="00752EC5">
              <w:rPr>
                <w:rFonts w:ascii="Times New Roman" w:hAnsi="Times New Roman" w:cs="Times New Roman"/>
                <w:sz w:val="24"/>
                <w:szCs w:val="24"/>
              </w:rPr>
              <w:t>przemierzalni</w:t>
            </w:r>
            <w:proofErr w:type="spellEnd"/>
            <w:r w:rsidR="004407CE"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07CE" w:rsidRPr="00752EC5">
              <w:rPr>
                <w:rFonts w:ascii="Times New Roman" w:hAnsi="Times New Roman" w:cs="Times New Roman"/>
                <w:sz w:val="24"/>
                <w:szCs w:val="24"/>
              </w:rPr>
              <w:t>przeglą</w:t>
            </w:r>
            <w:r w:rsidR="00D45399" w:rsidRPr="00752EC5">
              <w:rPr>
                <w:rFonts w:ascii="Times New Roman" w:hAnsi="Times New Roman" w:cs="Times New Roman"/>
                <w:sz w:val="24"/>
                <w:szCs w:val="24"/>
              </w:rPr>
              <w:t>dalni</w:t>
            </w:r>
            <w:proofErr w:type="spellEnd"/>
            <w:r w:rsidR="00D45399"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i komórki metrologii</w:t>
            </w:r>
          </w:p>
          <w:p w:rsidR="00D45399" w:rsidRPr="00752EC5" w:rsidRDefault="00D4539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zadania magazynu surowca</w:t>
            </w:r>
          </w:p>
          <w:p w:rsidR="00D45399" w:rsidRPr="00752EC5" w:rsidRDefault="00D4539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-wymienia zadania </w:t>
            </w:r>
            <w:proofErr w:type="spellStart"/>
            <w:r w:rsidR="0090023F" w:rsidRPr="00752EC5">
              <w:rPr>
                <w:rFonts w:ascii="Times New Roman" w:hAnsi="Times New Roman" w:cs="Times New Roman"/>
                <w:sz w:val="24"/>
                <w:szCs w:val="24"/>
              </w:rPr>
              <w:t>przemierzalni</w:t>
            </w:r>
            <w:proofErr w:type="spellEnd"/>
            <w:r w:rsidR="0090023F"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023F" w:rsidRPr="00752EC5">
              <w:rPr>
                <w:rFonts w:ascii="Times New Roman" w:hAnsi="Times New Roman" w:cs="Times New Roman"/>
                <w:sz w:val="24"/>
                <w:szCs w:val="24"/>
              </w:rPr>
              <w:t>przeglą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dalni</w:t>
            </w:r>
            <w:proofErr w:type="spellEnd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i komórki metrologii</w:t>
            </w:r>
          </w:p>
          <w:p w:rsidR="00D45399" w:rsidRPr="00752EC5" w:rsidRDefault="00D4539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cechy badane przez metrologa</w:t>
            </w:r>
          </w:p>
        </w:tc>
        <w:tc>
          <w:tcPr>
            <w:tcW w:w="2948" w:type="dxa"/>
          </w:tcPr>
          <w:p w:rsidR="00543030" w:rsidRPr="00752EC5" w:rsidRDefault="00D45399" w:rsidP="00D4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 opisuje zadania </w:t>
            </w:r>
            <w:proofErr w:type="spellStart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przemierzalni</w:t>
            </w:r>
            <w:proofErr w:type="spellEnd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przegladalni</w:t>
            </w:r>
            <w:proofErr w:type="spellEnd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i komórki metrologii</w:t>
            </w:r>
          </w:p>
          <w:p w:rsidR="00D45399" w:rsidRPr="00752EC5" w:rsidRDefault="00D45399" w:rsidP="00D4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-nazywa i opisuje maszyny i urządzenia </w:t>
            </w:r>
            <w:proofErr w:type="spellStart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przemierzalni</w:t>
            </w:r>
            <w:proofErr w:type="spellEnd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przegladalni</w:t>
            </w:r>
            <w:proofErr w:type="spellEnd"/>
          </w:p>
          <w:p w:rsidR="00D45399" w:rsidRPr="00752EC5" w:rsidRDefault="00D45399" w:rsidP="00D4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zadania magazynu surowca</w:t>
            </w:r>
          </w:p>
        </w:tc>
        <w:tc>
          <w:tcPr>
            <w:tcW w:w="2750" w:type="dxa"/>
          </w:tcPr>
          <w:p w:rsidR="00543030" w:rsidRPr="00752EC5" w:rsidRDefault="00D4539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maszyny i urządzenia do przeglądania tkaniny</w:t>
            </w:r>
          </w:p>
          <w:p w:rsidR="00D45399" w:rsidRPr="00752EC5" w:rsidRDefault="00D45399" w:rsidP="0090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023F" w:rsidRPr="00752EC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ymienia błędy surowcowe</w:t>
            </w:r>
          </w:p>
        </w:tc>
        <w:tc>
          <w:tcPr>
            <w:tcW w:w="2750" w:type="dxa"/>
          </w:tcPr>
          <w:p w:rsidR="00543030" w:rsidRPr="00752EC5" w:rsidRDefault="0090023F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błędy surowca i sposób ich oznaczania</w:t>
            </w:r>
          </w:p>
          <w:p w:rsidR="0090023F" w:rsidRPr="00752EC5" w:rsidRDefault="0090023F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ocenia jakość materiałów przeznaczonych do wykonywania wyrobów odzieżowych</w:t>
            </w:r>
          </w:p>
          <w:p w:rsidR="00753AF9" w:rsidRPr="00752EC5" w:rsidRDefault="00753AF9" w:rsidP="00753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0" w:type="dxa"/>
          </w:tcPr>
          <w:p w:rsidR="00543030" w:rsidRPr="00752EC5" w:rsidRDefault="0090023F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analizuje i stosuje procedury reklamacyjne tkaniny</w:t>
            </w:r>
          </w:p>
          <w:p w:rsidR="0090023F" w:rsidRPr="00752EC5" w:rsidRDefault="0090023F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-sprawdza jakość materiałów odzieżowych przed rozkrojem</w:t>
            </w:r>
          </w:p>
        </w:tc>
      </w:tr>
      <w:tr w:rsidR="00543030" w:rsidRPr="00752EC5" w:rsidTr="00B20E8E">
        <w:tc>
          <w:tcPr>
            <w:tcW w:w="567" w:type="dxa"/>
          </w:tcPr>
          <w:p w:rsidR="00543030" w:rsidRPr="00752EC5" w:rsidRDefault="001432B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543030" w:rsidRPr="00752EC5" w:rsidRDefault="0090023F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-definiuje pojęcia warstwowania</w:t>
            </w:r>
          </w:p>
          <w:p w:rsidR="0090023F" w:rsidRPr="00752EC5" w:rsidRDefault="004407C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rodzaje wars</w:t>
            </w:r>
            <w:r w:rsidR="0090023F" w:rsidRPr="00752EC5">
              <w:rPr>
                <w:rFonts w:ascii="Times New Roman" w:hAnsi="Times New Roman" w:cs="Times New Roman"/>
                <w:sz w:val="24"/>
                <w:szCs w:val="24"/>
              </w:rPr>
              <w:t>twowania</w:t>
            </w:r>
          </w:p>
          <w:p w:rsidR="0090023F" w:rsidRPr="00752EC5" w:rsidRDefault="0090023F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sposoby warstwowania</w:t>
            </w:r>
          </w:p>
          <w:p w:rsidR="0090023F" w:rsidRPr="00752EC5" w:rsidRDefault="0090023F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43030" w:rsidRPr="00752EC5" w:rsidRDefault="0090023F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sposoby i zasady warstwowania</w:t>
            </w:r>
          </w:p>
          <w:p w:rsidR="0090023F" w:rsidRPr="00752EC5" w:rsidRDefault="0090023F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maszyny i urządzenia do warstwowania</w:t>
            </w:r>
          </w:p>
          <w:p w:rsidR="0090023F" w:rsidRPr="00752EC5" w:rsidRDefault="0090023F" w:rsidP="0044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7CE"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przedstawia graficznie 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sposoby </w:t>
            </w:r>
            <w:proofErr w:type="spellStart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wartswowania</w:t>
            </w:r>
            <w:proofErr w:type="spellEnd"/>
          </w:p>
        </w:tc>
        <w:tc>
          <w:tcPr>
            <w:tcW w:w="2750" w:type="dxa"/>
          </w:tcPr>
          <w:p w:rsidR="004407CE" w:rsidRPr="00752EC5" w:rsidRDefault="004407CE" w:rsidP="00440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-dobiera maszyny i urządzenia do warstwowania wyrobów odzieżowych w zależności od jego rodzaju</w:t>
            </w:r>
          </w:p>
          <w:p w:rsidR="00543030" w:rsidRPr="00752EC5" w:rsidRDefault="0054303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53AF9" w:rsidRPr="00752EC5" w:rsidRDefault="00753AF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-dobiera wysokość nakładu do rodzaju tkaniny</w:t>
            </w:r>
          </w:p>
        </w:tc>
        <w:tc>
          <w:tcPr>
            <w:tcW w:w="2750" w:type="dxa"/>
          </w:tcPr>
          <w:p w:rsidR="00543030" w:rsidRPr="00752EC5" w:rsidRDefault="00753AF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wykorzystuje sposoby warstwowania materiałów odzieżowych w zależności od jego rodzaju</w:t>
            </w:r>
          </w:p>
        </w:tc>
      </w:tr>
      <w:tr w:rsidR="00543030" w:rsidRPr="00752EC5" w:rsidTr="00B20E8E">
        <w:tc>
          <w:tcPr>
            <w:tcW w:w="567" w:type="dxa"/>
          </w:tcPr>
          <w:p w:rsidR="00543030" w:rsidRPr="00752EC5" w:rsidRDefault="0054303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43030" w:rsidRPr="00752EC5" w:rsidRDefault="0090023F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-definiuje </w:t>
            </w:r>
            <w:proofErr w:type="spellStart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pojecie</w:t>
            </w:r>
            <w:proofErr w:type="spellEnd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krojownia</w:t>
            </w:r>
          </w:p>
          <w:p w:rsidR="0090023F" w:rsidRPr="00752EC5" w:rsidRDefault="0090023F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 wymienia zadania krojowni</w:t>
            </w:r>
          </w:p>
          <w:p w:rsidR="0090023F" w:rsidRPr="00752EC5" w:rsidRDefault="0090023F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wyposażenie krojowni</w:t>
            </w:r>
          </w:p>
          <w:p w:rsidR="00753AF9" w:rsidRPr="00752EC5" w:rsidRDefault="00753AF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sposoby (etapy)dokonywania rozkroju materiałów odzieżowyc</w:t>
            </w:r>
            <w:r w:rsidR="00351C63" w:rsidRPr="00752EC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753AF9" w:rsidRPr="00752EC5" w:rsidRDefault="00753AF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-wymienia rodzaje odpadów: resztka i wypad wewnętrzny</w:t>
            </w:r>
          </w:p>
          <w:p w:rsidR="00753AF9" w:rsidRPr="00752EC5" w:rsidRDefault="00753AF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-wymienia metody rozkroju niekonwencjonalnego </w:t>
            </w:r>
            <w:r w:rsidR="004407CE" w:rsidRPr="00752EC5">
              <w:rPr>
                <w:rFonts w:ascii="Times New Roman" w:hAnsi="Times New Roman" w:cs="Times New Roman"/>
                <w:sz w:val="24"/>
                <w:szCs w:val="24"/>
              </w:rPr>
              <w:t>materiałów</w:t>
            </w:r>
          </w:p>
          <w:p w:rsidR="004407CE" w:rsidRPr="00752EC5" w:rsidRDefault="004407C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przyrządy do znakowania i numerowania wykrojów</w:t>
            </w:r>
          </w:p>
        </w:tc>
        <w:tc>
          <w:tcPr>
            <w:tcW w:w="2948" w:type="dxa"/>
          </w:tcPr>
          <w:p w:rsidR="00543030" w:rsidRPr="00752EC5" w:rsidRDefault="00753AF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-opisuje maszyny i urządzenia do rozkroju</w:t>
            </w:r>
          </w:p>
          <w:p w:rsidR="00753AF9" w:rsidRPr="00752EC5" w:rsidRDefault="00753AF9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sposoby dokonywania rozkroju materiałów odzieżowych</w:t>
            </w:r>
          </w:p>
          <w:p w:rsidR="00753AF9" w:rsidRPr="00752EC5" w:rsidRDefault="00753AF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opisuje rodzaje odpadów</w:t>
            </w:r>
          </w:p>
          <w:p w:rsidR="00A13C70" w:rsidRPr="00752EC5" w:rsidRDefault="00A13C7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klasyfikuje odpady materiałów odzieżowych</w:t>
            </w:r>
          </w:p>
          <w:p w:rsidR="00351C63" w:rsidRPr="00752EC5" w:rsidRDefault="00351C63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 wymienia maszyny i urządzenia do rozkroju niekonwencjonalnego</w:t>
            </w:r>
          </w:p>
          <w:p w:rsidR="00351C63" w:rsidRPr="00752EC5" w:rsidRDefault="004407C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-okreś</w:t>
            </w:r>
            <w:r w:rsidR="00351C63" w:rsidRPr="00752EC5">
              <w:rPr>
                <w:rFonts w:ascii="Times New Roman" w:hAnsi="Times New Roman" w:cs="Times New Roman"/>
                <w:sz w:val="24"/>
                <w:szCs w:val="24"/>
              </w:rPr>
              <w:t>la zastosowanie maszyn i urządzeń krojczych</w:t>
            </w:r>
          </w:p>
          <w:p w:rsidR="004407CE" w:rsidRPr="00752EC5" w:rsidRDefault="004407CE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sposoby znakowania miejsc wykonania zabiegów technologicznych</w:t>
            </w:r>
          </w:p>
          <w:p w:rsidR="004407CE" w:rsidRPr="00752EC5" w:rsidRDefault="004407C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opisuje urządzenia i przyrządy do znakowania wewnętrznych i zewnętrznych punktów spotkań w wykrojach i numerowania wykrojów</w:t>
            </w:r>
          </w:p>
        </w:tc>
        <w:tc>
          <w:tcPr>
            <w:tcW w:w="2750" w:type="dxa"/>
          </w:tcPr>
          <w:p w:rsidR="00543030" w:rsidRPr="00752EC5" w:rsidRDefault="00753AF9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dobiera maszyny i urządzenia do rozkroju materiałów odzieżowych</w:t>
            </w:r>
          </w:p>
          <w:p w:rsidR="00351C63" w:rsidRPr="00752EC5" w:rsidRDefault="00753AF9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51C63"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dobiera sposoby utrwalania rysunku układu szablonów do rozkroju</w:t>
            </w:r>
          </w:p>
          <w:p w:rsidR="00753AF9" w:rsidRPr="00752EC5" w:rsidRDefault="00351C63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-opisuje metody rozkroju niekonwencjonalnego</w:t>
            </w:r>
          </w:p>
          <w:p w:rsidR="00351C63" w:rsidRPr="00752EC5" w:rsidRDefault="00351C63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zastosowanie maszyn i urządzeń krojczych</w:t>
            </w:r>
          </w:p>
          <w:p w:rsidR="00B02E4A" w:rsidRPr="00752EC5" w:rsidRDefault="00B02E4A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407CE" w:rsidRPr="00752EC5" w:rsidRDefault="004407CE" w:rsidP="0044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urządzenia i przyrządy do znakowania wewnętrznych i zewnętrznych punktów spotkań w wykrojach i numerowania wykrojów</w:t>
            </w:r>
          </w:p>
        </w:tc>
        <w:tc>
          <w:tcPr>
            <w:tcW w:w="2750" w:type="dxa"/>
          </w:tcPr>
          <w:p w:rsidR="00543030" w:rsidRPr="00752EC5" w:rsidRDefault="0054303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63" w:rsidRPr="00752EC5" w:rsidRDefault="00351C63" w:rsidP="00351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dobiera urządzenia do rozkroju małych elementów</w:t>
            </w:r>
          </w:p>
          <w:p w:rsidR="00351C63" w:rsidRPr="00752EC5" w:rsidRDefault="00351C63" w:rsidP="0035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charakteryzuje urządzenia do rozkroju małych elementów</w:t>
            </w:r>
          </w:p>
          <w:p w:rsidR="00351C63" w:rsidRPr="00752EC5" w:rsidRDefault="00351C63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A13C70"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skazuje sposoby wykorzystania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odpadów </w:t>
            </w:r>
            <w:r w:rsidR="00A13C70"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materiałów odzieżowych</w:t>
            </w:r>
            <w:r w:rsidR="00B02E4A"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dobiera sposoby znakowania wykrojów w zależności od rodzaju materiału odzieżowego</w:t>
            </w:r>
          </w:p>
          <w:p w:rsidR="00B02E4A" w:rsidRPr="00752EC5" w:rsidRDefault="00B02E4A" w:rsidP="00B0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 metody rozkroju niekonwencjonalnego</w:t>
            </w:r>
          </w:p>
        </w:tc>
        <w:tc>
          <w:tcPr>
            <w:tcW w:w="2750" w:type="dxa"/>
          </w:tcPr>
          <w:p w:rsidR="00543030" w:rsidRPr="00752EC5" w:rsidRDefault="0054303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30" w:rsidRPr="00752EC5" w:rsidTr="00B20E8E">
        <w:tc>
          <w:tcPr>
            <w:tcW w:w="567" w:type="dxa"/>
          </w:tcPr>
          <w:p w:rsidR="00543030" w:rsidRPr="00752EC5" w:rsidRDefault="001432B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</w:tcPr>
          <w:p w:rsidR="00543030" w:rsidRPr="00752EC5" w:rsidRDefault="00351C63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klasyfikuje maszyny do termicznej obróbki odzieży</w:t>
            </w:r>
          </w:p>
          <w:p w:rsidR="005B0E62" w:rsidRPr="00752EC5" w:rsidRDefault="005B0E6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techniki klejenia</w:t>
            </w:r>
          </w:p>
          <w:p w:rsidR="005B0E62" w:rsidRPr="00752EC5" w:rsidRDefault="005B0E6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parametry klejenia</w:t>
            </w:r>
          </w:p>
          <w:p w:rsidR="005B0E62" w:rsidRPr="00752EC5" w:rsidRDefault="005B0E6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-wyjaśnia pojęcie prasowania</w:t>
            </w:r>
          </w:p>
          <w:p w:rsidR="005B0E62" w:rsidRPr="00752EC5" w:rsidRDefault="00381ABD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-wyjaśnia pojęcie zgrzewania</w:t>
            </w:r>
          </w:p>
          <w:p w:rsidR="00381ABD" w:rsidRPr="00752EC5" w:rsidRDefault="00381ABD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metody zgrzewania</w:t>
            </w:r>
          </w:p>
        </w:tc>
        <w:tc>
          <w:tcPr>
            <w:tcW w:w="2948" w:type="dxa"/>
          </w:tcPr>
          <w:p w:rsidR="00543030" w:rsidRPr="00752EC5" w:rsidRDefault="00351C63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-opisuje maszyny i urządzenia </w:t>
            </w:r>
            <w:r w:rsidR="005B0E62" w:rsidRPr="00752EC5">
              <w:rPr>
                <w:rFonts w:ascii="Times New Roman" w:hAnsi="Times New Roman" w:cs="Times New Roman"/>
                <w:sz w:val="24"/>
                <w:szCs w:val="24"/>
              </w:rPr>
              <w:t>do termicznej obróbki odzież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793421" w:rsidRPr="00752EC5" w:rsidRDefault="005B0E62" w:rsidP="005B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-omawia techniki klejenia</w:t>
            </w:r>
          </w:p>
          <w:p w:rsidR="00793421" w:rsidRPr="00752EC5" w:rsidRDefault="00793421" w:rsidP="005B0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62" w:rsidRPr="00752EC5" w:rsidRDefault="00793421" w:rsidP="005B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-rozpozna</w:t>
            </w:r>
            <w:r w:rsidR="00B02E4A"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je rodzaje materiałów wzmacniają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cych</w:t>
            </w:r>
            <w:r w:rsidR="005B0E62"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stosowanych</w:t>
            </w:r>
            <w:r w:rsidR="005B0E62"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podklejania </w:t>
            </w:r>
          </w:p>
          <w:p w:rsidR="00381ABD" w:rsidRPr="00752EC5" w:rsidRDefault="00381ABD" w:rsidP="005B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metody zgrzewania</w:t>
            </w:r>
          </w:p>
        </w:tc>
        <w:tc>
          <w:tcPr>
            <w:tcW w:w="2750" w:type="dxa"/>
          </w:tcPr>
          <w:p w:rsidR="00543030" w:rsidRPr="00752EC5" w:rsidRDefault="00351C63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-dobiera procesy obróbki par</w:t>
            </w:r>
            <w:r w:rsidR="005B0E62"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owo-cieplnej do materiałów i wyrobów odzieżowych</w:t>
            </w:r>
          </w:p>
          <w:p w:rsidR="00793421" w:rsidRPr="00752EC5" w:rsidRDefault="00793421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E62" w:rsidRPr="00752EC5" w:rsidRDefault="005B0E6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objaśnia zasady ustalania parametrów klejenia</w:t>
            </w:r>
          </w:p>
          <w:p w:rsidR="005B0E62" w:rsidRPr="00752EC5" w:rsidRDefault="005B0E6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techniki klejenia</w:t>
            </w:r>
          </w:p>
          <w:p w:rsidR="00381ABD" w:rsidRPr="00752EC5" w:rsidRDefault="00381ABD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metody zgrzewania</w:t>
            </w:r>
          </w:p>
        </w:tc>
        <w:tc>
          <w:tcPr>
            <w:tcW w:w="2750" w:type="dxa"/>
          </w:tcPr>
          <w:p w:rsidR="00543030" w:rsidRPr="00752EC5" w:rsidRDefault="005B0E62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dobiera parametry prasowania w zależności od rodzaju wyrobu odzieżowego</w:t>
            </w:r>
          </w:p>
          <w:p w:rsidR="005B0E62" w:rsidRPr="00752EC5" w:rsidRDefault="005B0E6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-dobiera parametry w procesie </w:t>
            </w:r>
            <w:r w:rsidR="00B02E4A"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klejenia elementów wyrobu odzież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owego</w:t>
            </w:r>
          </w:p>
        </w:tc>
        <w:tc>
          <w:tcPr>
            <w:tcW w:w="2750" w:type="dxa"/>
          </w:tcPr>
          <w:p w:rsidR="00543030" w:rsidRPr="00752EC5" w:rsidRDefault="005B0E6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-ocenia wpływ technik klejenia na </w:t>
            </w:r>
            <w:r w:rsidR="00B02E4A" w:rsidRPr="00752EC5">
              <w:rPr>
                <w:rFonts w:ascii="Times New Roman" w:hAnsi="Times New Roman" w:cs="Times New Roman"/>
                <w:sz w:val="24"/>
                <w:szCs w:val="24"/>
              </w:rPr>
              <w:t>jakość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wyrobów odzieżowych</w:t>
            </w:r>
          </w:p>
        </w:tc>
      </w:tr>
    </w:tbl>
    <w:p w:rsidR="00ED23F6" w:rsidRPr="00752EC5" w:rsidRDefault="00ED23F6" w:rsidP="00085CD1">
      <w:pPr>
        <w:rPr>
          <w:rFonts w:ascii="Times New Roman" w:hAnsi="Times New Roman" w:cs="Times New Roman"/>
          <w:sz w:val="24"/>
          <w:szCs w:val="24"/>
        </w:rPr>
      </w:pPr>
    </w:p>
    <w:p w:rsidR="00095305" w:rsidRPr="00752EC5" w:rsidRDefault="00095305" w:rsidP="00085CD1">
      <w:pPr>
        <w:rPr>
          <w:rFonts w:ascii="Times New Roman" w:hAnsi="Times New Roman" w:cs="Times New Roman"/>
          <w:sz w:val="24"/>
          <w:szCs w:val="24"/>
        </w:rPr>
      </w:pPr>
    </w:p>
    <w:p w:rsidR="00095305" w:rsidRPr="00752EC5" w:rsidRDefault="00095305" w:rsidP="00085CD1">
      <w:pPr>
        <w:rPr>
          <w:rFonts w:ascii="Times New Roman" w:hAnsi="Times New Roman" w:cs="Times New Roman"/>
          <w:sz w:val="24"/>
          <w:szCs w:val="24"/>
        </w:rPr>
      </w:pPr>
    </w:p>
    <w:p w:rsidR="00D41041" w:rsidRPr="00E64736" w:rsidRDefault="00D41041" w:rsidP="00D410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36">
        <w:rPr>
          <w:rFonts w:ascii="Times New Roman" w:hAnsi="Times New Roman" w:cs="Times New Roman"/>
          <w:b/>
          <w:sz w:val="32"/>
          <w:szCs w:val="32"/>
        </w:rPr>
        <w:t>Wymagania programowe</w:t>
      </w:r>
    </w:p>
    <w:p w:rsidR="00D41041" w:rsidRPr="00752EC5" w:rsidRDefault="00D41041" w:rsidP="00D4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C5">
        <w:rPr>
          <w:rFonts w:ascii="Times New Roman" w:hAnsi="Times New Roman" w:cs="Times New Roman"/>
          <w:b/>
          <w:sz w:val="28"/>
          <w:szCs w:val="28"/>
        </w:rPr>
        <w:t>Organizacja procesów wytwarzania wyrobów odzieżowych – klasa 3</w:t>
      </w:r>
    </w:p>
    <w:p w:rsidR="00D41041" w:rsidRPr="00752EC5" w:rsidRDefault="00D41041" w:rsidP="00D410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3545"/>
        <w:gridCol w:w="3231"/>
        <w:gridCol w:w="2750"/>
        <w:gridCol w:w="2750"/>
        <w:gridCol w:w="2750"/>
      </w:tblGrid>
      <w:tr w:rsidR="00D41041" w:rsidRPr="00752EC5" w:rsidTr="00731F82">
        <w:tc>
          <w:tcPr>
            <w:tcW w:w="567" w:type="dxa"/>
          </w:tcPr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dopuszczający</w:t>
            </w:r>
          </w:p>
        </w:tc>
        <w:tc>
          <w:tcPr>
            <w:tcW w:w="3231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dostateczny</w:t>
            </w:r>
          </w:p>
        </w:tc>
        <w:tc>
          <w:tcPr>
            <w:tcW w:w="2750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dobry</w:t>
            </w:r>
          </w:p>
        </w:tc>
        <w:tc>
          <w:tcPr>
            <w:tcW w:w="2750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bardzo dobry</w:t>
            </w:r>
          </w:p>
        </w:tc>
        <w:tc>
          <w:tcPr>
            <w:tcW w:w="2750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celujący</w:t>
            </w: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041" w:rsidRPr="00752EC5" w:rsidTr="00731F82">
        <w:tc>
          <w:tcPr>
            <w:tcW w:w="567" w:type="dxa"/>
          </w:tcPr>
          <w:p w:rsidR="00D41041" w:rsidRPr="00752EC5" w:rsidRDefault="00381ABD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5" w:type="dxa"/>
          </w:tcPr>
          <w:p w:rsidR="00D41041" w:rsidRPr="00752EC5" w:rsidRDefault="00381ABD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-definiuje pojęcie: typ produkcji, metoda organizacji produkcji, system organizacji produkcji</w:t>
            </w:r>
          </w:p>
          <w:p w:rsidR="00381ABD" w:rsidRPr="00752EC5" w:rsidRDefault="00381ABD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typy produkcji</w:t>
            </w:r>
          </w:p>
          <w:p w:rsidR="00381ABD" w:rsidRPr="00752EC5" w:rsidRDefault="00381ABD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metody organizacji produkcji</w:t>
            </w:r>
          </w:p>
          <w:p w:rsidR="00381ABD" w:rsidRPr="00752EC5" w:rsidRDefault="00381ABD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systemy organizacji produkcji</w:t>
            </w:r>
          </w:p>
        </w:tc>
        <w:tc>
          <w:tcPr>
            <w:tcW w:w="3231" w:type="dxa"/>
          </w:tcPr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dopuszczającą oraz</w:t>
            </w:r>
          </w:p>
          <w:p w:rsidR="00752EC5" w:rsidRDefault="00752EC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41" w:rsidRPr="00752EC5" w:rsidRDefault="00381ABD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typy organizacji produkcji</w:t>
            </w:r>
          </w:p>
          <w:p w:rsidR="00381ABD" w:rsidRPr="00752EC5" w:rsidRDefault="00381ABD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metody organizacji produkcji</w:t>
            </w:r>
          </w:p>
          <w:p w:rsidR="00381ABD" w:rsidRPr="00752EC5" w:rsidRDefault="00381ABD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opisuje systemy organizacji produkcji</w:t>
            </w:r>
          </w:p>
          <w:p w:rsidR="00466090" w:rsidRPr="00752EC5" w:rsidRDefault="00466090" w:rsidP="0046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2750" w:type="dxa"/>
          </w:tcPr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dopuszczającą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 oraz</w:t>
            </w:r>
          </w:p>
          <w:p w:rsidR="00752EC5" w:rsidRDefault="00752EC5" w:rsidP="0075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C5" w:rsidRDefault="00752EC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41" w:rsidRPr="00752EC5" w:rsidRDefault="00381ABD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typy produkcji, metody i systemy organizacji produkcji</w:t>
            </w:r>
          </w:p>
        </w:tc>
        <w:tc>
          <w:tcPr>
            <w:tcW w:w="2750" w:type="dxa"/>
          </w:tcPr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dopuszczającą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-wymagania na ocenę dobrą oraz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111"/>
              <w:rPr>
                <w:sz w:val="28"/>
                <w:szCs w:val="28"/>
              </w:rPr>
            </w:pPr>
          </w:p>
          <w:p w:rsidR="00752EC5" w:rsidRDefault="00752EC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41" w:rsidRPr="00752EC5" w:rsidRDefault="0046609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-dobiera metodę</w:t>
            </w:r>
            <w:r w:rsidR="00381ABD"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w zależności od typu produkcji</w:t>
            </w:r>
          </w:p>
          <w:p w:rsidR="00381ABD" w:rsidRPr="00752EC5" w:rsidRDefault="00381ABD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dobiera systemy organizacji produkcji w zakładzie odzieżowym</w:t>
            </w:r>
          </w:p>
        </w:tc>
        <w:tc>
          <w:tcPr>
            <w:tcW w:w="2750" w:type="dxa"/>
          </w:tcPr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dopuszczającą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dobrą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-wymagania na ocenę bardzo dobrą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oraz</w:t>
            </w:r>
          </w:p>
          <w:p w:rsidR="00752EC5" w:rsidRDefault="00752EC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41" w:rsidRPr="00752EC5" w:rsidRDefault="00381ABD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-dobiera i analizuje system do typu i metody organiz</w:t>
            </w:r>
            <w:r w:rsidR="00466090"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acji 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produkcji</w:t>
            </w:r>
          </w:p>
        </w:tc>
      </w:tr>
      <w:tr w:rsidR="00D41041" w:rsidRPr="00752EC5" w:rsidTr="00731F82">
        <w:tc>
          <w:tcPr>
            <w:tcW w:w="567" w:type="dxa"/>
          </w:tcPr>
          <w:p w:rsidR="00D41041" w:rsidRPr="00752EC5" w:rsidRDefault="0046609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</w:tcPr>
          <w:p w:rsidR="00D41041" w:rsidRPr="00752EC5" w:rsidRDefault="00B02E4A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 rozpoznaje symbole odzieżowe stosowane w rysunku technicznym odzieżowym</w:t>
            </w:r>
          </w:p>
        </w:tc>
        <w:tc>
          <w:tcPr>
            <w:tcW w:w="3231" w:type="dxa"/>
          </w:tcPr>
          <w:p w:rsidR="00D41041" w:rsidRPr="00752EC5" w:rsidRDefault="00B02E4A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-odczytuje informacje z rysunków instruktażowych wykonania węzłów technologicznych</w:t>
            </w:r>
          </w:p>
        </w:tc>
        <w:tc>
          <w:tcPr>
            <w:tcW w:w="2750" w:type="dxa"/>
          </w:tcPr>
          <w:p w:rsidR="00D41041" w:rsidRPr="00752EC5" w:rsidRDefault="00B02E4A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-stosuje zasady wykonywania rysunku technicznego i instruktażowego wyrobów odzieżowych</w:t>
            </w:r>
          </w:p>
          <w:p w:rsidR="00781005" w:rsidRPr="00752EC5" w:rsidRDefault="00781005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D41041" w:rsidRPr="00752EC5" w:rsidRDefault="00752EC5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-odczytuje graficzne zapisy(rysunki instruktażowe) wykonania węzłów technologicznych wyrobów i elementów wyrobu</w:t>
            </w:r>
          </w:p>
        </w:tc>
        <w:tc>
          <w:tcPr>
            <w:tcW w:w="2750" w:type="dxa"/>
          </w:tcPr>
          <w:p w:rsidR="00D41041" w:rsidRPr="00752EC5" w:rsidRDefault="00D41041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041" w:rsidRPr="00752EC5" w:rsidTr="00731F82">
        <w:tc>
          <w:tcPr>
            <w:tcW w:w="567" w:type="dxa"/>
          </w:tcPr>
          <w:p w:rsidR="00D41041" w:rsidRPr="00752EC5" w:rsidRDefault="0046609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5" w:type="dxa"/>
          </w:tcPr>
          <w:p w:rsidR="00D41041" w:rsidRPr="00752EC5" w:rsidRDefault="00A13C7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-wyjaśnia pojęcie transportu w zakładzie odzieżowym</w:t>
            </w:r>
          </w:p>
          <w:p w:rsidR="00A13C70" w:rsidRPr="00752EC5" w:rsidRDefault="00A13C7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urządzenia transportu wewnętrznego</w:t>
            </w:r>
          </w:p>
        </w:tc>
        <w:tc>
          <w:tcPr>
            <w:tcW w:w="3231" w:type="dxa"/>
          </w:tcPr>
          <w:p w:rsidR="00D41041" w:rsidRPr="00752EC5" w:rsidRDefault="00A13C70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-rozróżnia urządzenia transportu wewnętrznego na podstawie rysunków i schematów</w:t>
            </w:r>
          </w:p>
          <w:p w:rsidR="00781005" w:rsidRPr="00752EC5" w:rsidRDefault="0078100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rozróżnia transport pionowy i poziomy</w:t>
            </w:r>
          </w:p>
          <w:p w:rsidR="00781005" w:rsidRPr="00752EC5" w:rsidRDefault="0078100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urządzenia do transportu wewnętrznego</w:t>
            </w:r>
          </w:p>
        </w:tc>
        <w:tc>
          <w:tcPr>
            <w:tcW w:w="2750" w:type="dxa"/>
          </w:tcPr>
          <w:p w:rsidR="00D41041" w:rsidRPr="00752EC5" w:rsidRDefault="00A13C70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-charakteryzuj</w:t>
            </w:r>
            <w:r w:rsidR="00781005"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e urządzenia do transportu wewnę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trznego</w:t>
            </w:r>
          </w:p>
        </w:tc>
        <w:tc>
          <w:tcPr>
            <w:tcW w:w="2750" w:type="dxa"/>
          </w:tcPr>
          <w:p w:rsidR="008966BC" w:rsidRPr="00752EC5" w:rsidRDefault="008966BC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-wskazuje sposób przekazywania wyrobów na stanowiska zgodnie z przebiegiem procesu produkcyjnego</w:t>
            </w:r>
          </w:p>
          <w:p w:rsidR="00A13C70" w:rsidRPr="00752EC5" w:rsidRDefault="00A13C70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-wskazuje sposób przekazywania produkcji miedzy wydziałami</w:t>
            </w:r>
          </w:p>
          <w:p w:rsidR="00A13C70" w:rsidRPr="00752EC5" w:rsidRDefault="00A13C70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8966BC" w:rsidRPr="00752EC5" w:rsidRDefault="008966BC" w:rsidP="00896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-określa rodzaj transportu wewnętrznego w zależności od systemu produkcji</w:t>
            </w:r>
          </w:p>
          <w:p w:rsidR="00D41041" w:rsidRPr="00752EC5" w:rsidRDefault="00D41041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041" w:rsidRPr="00752EC5" w:rsidTr="00731F82">
        <w:tc>
          <w:tcPr>
            <w:tcW w:w="567" w:type="dxa"/>
          </w:tcPr>
          <w:p w:rsidR="00D41041" w:rsidRPr="00752EC5" w:rsidRDefault="0046609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5" w:type="dxa"/>
          </w:tcPr>
          <w:p w:rsidR="00D41041" w:rsidRPr="00752EC5" w:rsidRDefault="00731F8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 definiuje pojęcie kontroli jakości -wymienia rodzaje kontroli jakości</w:t>
            </w:r>
          </w:p>
          <w:p w:rsidR="00731F82" w:rsidRPr="00752EC5" w:rsidRDefault="00731F8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-wymienia metody kontroli </w:t>
            </w:r>
            <w:r w:rsidR="00733FFB" w:rsidRPr="00752EC5">
              <w:rPr>
                <w:rFonts w:ascii="Times New Roman" w:hAnsi="Times New Roman" w:cs="Times New Roman"/>
                <w:sz w:val="24"/>
                <w:szCs w:val="24"/>
              </w:rPr>
              <w:t>jakości</w:t>
            </w:r>
          </w:p>
          <w:p w:rsidR="000D3F51" w:rsidRPr="00752EC5" w:rsidRDefault="0078100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zadania kontroli jakoś</w:t>
            </w:r>
            <w:r w:rsidR="000D3F51" w:rsidRPr="00752EC5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  <w:p w:rsidR="00731F82" w:rsidRPr="00752EC5" w:rsidRDefault="00781005" w:rsidP="0089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-wyjaśnia pojęcie samokontroli, kontroli wzajemnej, kontroli pełnej i kontroli wyrywkowej</w:t>
            </w:r>
          </w:p>
        </w:tc>
        <w:tc>
          <w:tcPr>
            <w:tcW w:w="3231" w:type="dxa"/>
          </w:tcPr>
          <w:p w:rsidR="00D41041" w:rsidRPr="00752EC5" w:rsidRDefault="00731F8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-omawia rodzaje kontroli jakości</w:t>
            </w:r>
          </w:p>
          <w:p w:rsidR="00731F82" w:rsidRPr="00752EC5" w:rsidRDefault="00731F8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-omawia metody kontroli </w:t>
            </w:r>
            <w:r w:rsidR="00733FFB" w:rsidRPr="00752EC5">
              <w:rPr>
                <w:rFonts w:ascii="Times New Roman" w:hAnsi="Times New Roman" w:cs="Times New Roman"/>
                <w:sz w:val="24"/>
                <w:szCs w:val="24"/>
              </w:rPr>
              <w:t>jakości</w:t>
            </w:r>
          </w:p>
          <w:p w:rsidR="00733FFB" w:rsidRPr="00752EC5" w:rsidRDefault="00733FFB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41041" w:rsidRPr="00752EC5" w:rsidRDefault="00731F8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charakteryzuje rodzaje kontroli </w:t>
            </w:r>
            <w:r w:rsidR="00733FFB" w:rsidRPr="00752EC5">
              <w:rPr>
                <w:rFonts w:ascii="Times New Roman" w:hAnsi="Times New Roman" w:cs="Times New Roman"/>
                <w:sz w:val="24"/>
                <w:szCs w:val="24"/>
              </w:rPr>
              <w:t>jakości</w:t>
            </w:r>
          </w:p>
          <w:p w:rsidR="008966BC" w:rsidRPr="00752EC5" w:rsidRDefault="00733FFB" w:rsidP="00896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</w:t>
            </w:r>
            <w:r w:rsidR="000D3F51" w:rsidRPr="00752EC5">
              <w:rPr>
                <w:rFonts w:ascii="Times New Roman" w:hAnsi="Times New Roman" w:cs="Times New Roman"/>
                <w:sz w:val="24"/>
                <w:szCs w:val="24"/>
              </w:rPr>
              <w:t>akteryzuje metody kontroli jakoś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8966BC"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66BC" w:rsidRPr="00752EC5" w:rsidRDefault="008966BC" w:rsidP="00896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93421"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klasyfikuje rodzaje błę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dów w wyrobach odzieżowych</w:t>
            </w:r>
          </w:p>
          <w:p w:rsidR="008966BC" w:rsidRPr="00752EC5" w:rsidRDefault="008966BC" w:rsidP="00896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-klasyfikuje wyroby odzieżowe na podstawie kategorii błędów</w:t>
            </w:r>
          </w:p>
          <w:p w:rsidR="00733FFB" w:rsidRPr="00752EC5" w:rsidRDefault="00733FFB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D41041" w:rsidRPr="00752EC5" w:rsidRDefault="008966BC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jakość wyrobu odzieżowego na podstawie kategorii błędu</w:t>
            </w:r>
          </w:p>
        </w:tc>
        <w:tc>
          <w:tcPr>
            <w:tcW w:w="2750" w:type="dxa"/>
          </w:tcPr>
          <w:p w:rsidR="00D41041" w:rsidRPr="00752EC5" w:rsidRDefault="008966BC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stopnie jakości wyrobów odzieżowych w zależności od liczby błędów</w:t>
            </w:r>
          </w:p>
        </w:tc>
      </w:tr>
      <w:tr w:rsidR="00D41041" w:rsidRPr="00752EC5" w:rsidTr="00731F82">
        <w:tc>
          <w:tcPr>
            <w:tcW w:w="567" w:type="dxa"/>
          </w:tcPr>
          <w:p w:rsidR="00D41041" w:rsidRPr="00752EC5" w:rsidRDefault="0046609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5" w:type="dxa"/>
          </w:tcPr>
          <w:p w:rsidR="00D41041" w:rsidRPr="00752EC5" w:rsidRDefault="008966BC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-wyjaśnia </w:t>
            </w:r>
            <w:r w:rsidR="00793421" w:rsidRPr="00752EC5">
              <w:rPr>
                <w:rFonts w:ascii="Times New Roman" w:hAnsi="Times New Roman" w:cs="Times New Roman"/>
                <w:sz w:val="24"/>
                <w:szCs w:val="24"/>
              </w:rPr>
              <w:t>poję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cie dokumentacji procesu produkcyjnego</w:t>
            </w:r>
          </w:p>
          <w:p w:rsidR="008966BC" w:rsidRPr="00752EC5" w:rsidRDefault="008966BC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3421" w:rsidRPr="00752EC5">
              <w:rPr>
                <w:rFonts w:ascii="Times New Roman" w:hAnsi="Times New Roman" w:cs="Times New Roman"/>
                <w:sz w:val="24"/>
                <w:szCs w:val="24"/>
              </w:rPr>
              <w:t>wymienia zadania dokumentacji procesu produkcyjnego</w:t>
            </w:r>
          </w:p>
          <w:p w:rsidR="00793421" w:rsidRPr="00752EC5" w:rsidRDefault="0079342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podział dokumentacji procesu produkcyjnego</w:t>
            </w:r>
          </w:p>
          <w:p w:rsidR="00793421" w:rsidRPr="00752EC5" w:rsidRDefault="0079342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dokumenty dokumentacji procesu produkcyjnego</w:t>
            </w:r>
          </w:p>
        </w:tc>
        <w:tc>
          <w:tcPr>
            <w:tcW w:w="3231" w:type="dxa"/>
          </w:tcPr>
          <w:p w:rsidR="00D41041" w:rsidRPr="00752EC5" w:rsidRDefault="0079342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zadania dokumentacji procesu produkcyjnego</w:t>
            </w:r>
          </w:p>
          <w:p w:rsidR="00793421" w:rsidRPr="00752EC5" w:rsidRDefault="0079342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dokumentacje techniczną i ekonomiczną</w:t>
            </w:r>
          </w:p>
        </w:tc>
        <w:tc>
          <w:tcPr>
            <w:tcW w:w="2750" w:type="dxa"/>
          </w:tcPr>
          <w:p w:rsidR="00D41041" w:rsidRPr="00752EC5" w:rsidRDefault="0079342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dokumenty dokumentacji procesu produkcyjnego</w:t>
            </w:r>
          </w:p>
        </w:tc>
        <w:tc>
          <w:tcPr>
            <w:tcW w:w="2750" w:type="dxa"/>
          </w:tcPr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41" w:rsidRPr="00752EC5" w:rsidTr="00731F82">
        <w:tc>
          <w:tcPr>
            <w:tcW w:w="567" w:type="dxa"/>
          </w:tcPr>
          <w:p w:rsidR="00D41041" w:rsidRPr="00752EC5" w:rsidRDefault="0046609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45" w:type="dxa"/>
          </w:tcPr>
          <w:p w:rsidR="00D41041" w:rsidRPr="00752EC5" w:rsidRDefault="0046609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rodzaje układów szablonów</w:t>
            </w:r>
          </w:p>
          <w:p w:rsidR="00466090" w:rsidRPr="00752EC5" w:rsidRDefault="0046609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zasady układania szablonów</w:t>
            </w:r>
          </w:p>
          <w:p w:rsidR="00466090" w:rsidRPr="00752EC5" w:rsidRDefault="0046609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sposoby utrwalania rysu</w:t>
            </w:r>
            <w:r w:rsidR="00731F82" w:rsidRPr="00752EC5">
              <w:rPr>
                <w:rFonts w:ascii="Times New Roman" w:hAnsi="Times New Roman" w:cs="Times New Roman"/>
                <w:sz w:val="24"/>
                <w:szCs w:val="24"/>
              </w:rPr>
              <w:t>nku układu szablonów na material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31F82" w:rsidRPr="00752EC5" w:rsidRDefault="00731F82" w:rsidP="0073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-definiuje pojęcia: norma techniczna, norma kalkulacyjna, średnioważona norma techniczna, </w:t>
            </w:r>
            <w:proofErr w:type="spellStart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procentówka</w:t>
            </w:r>
            <w:proofErr w:type="spellEnd"/>
          </w:p>
        </w:tc>
        <w:tc>
          <w:tcPr>
            <w:tcW w:w="3231" w:type="dxa"/>
          </w:tcPr>
          <w:p w:rsidR="00D41041" w:rsidRPr="00752EC5" w:rsidRDefault="00466090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-rozróżnia rodzaje układów szablonów</w:t>
            </w:r>
          </w:p>
          <w:p w:rsidR="00731F82" w:rsidRPr="00752EC5" w:rsidRDefault="00731F8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omawia zasady układania szablonów</w:t>
            </w:r>
          </w:p>
          <w:p w:rsidR="00731F82" w:rsidRPr="00752EC5" w:rsidRDefault="00731F8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-omawia sposoby utrwalania rysunku układu szablonów na materiale</w:t>
            </w:r>
          </w:p>
          <w:p w:rsidR="00731F82" w:rsidRPr="00752EC5" w:rsidRDefault="00731F82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D41041" w:rsidRPr="00752EC5" w:rsidRDefault="0046609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dobiera układ szablonów w zależności od rodzaju materiału</w:t>
            </w:r>
          </w:p>
        </w:tc>
        <w:tc>
          <w:tcPr>
            <w:tcW w:w="2750" w:type="dxa"/>
          </w:tcPr>
          <w:p w:rsidR="00D41041" w:rsidRPr="00752EC5" w:rsidRDefault="0046609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sporządza układ szablonów do rozkroju wyrobu odzieżowego</w:t>
            </w:r>
          </w:p>
        </w:tc>
        <w:tc>
          <w:tcPr>
            <w:tcW w:w="2750" w:type="dxa"/>
          </w:tcPr>
          <w:p w:rsidR="00D41041" w:rsidRPr="00752EC5" w:rsidRDefault="00731F8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oblicza zapotrzebowanie na materiały odzieżowe do wykonania określonej liczby wyrobów odzieżowych</w:t>
            </w:r>
          </w:p>
        </w:tc>
      </w:tr>
    </w:tbl>
    <w:p w:rsidR="00D41041" w:rsidRPr="00752EC5" w:rsidRDefault="00D41041" w:rsidP="00085CD1">
      <w:pPr>
        <w:rPr>
          <w:rFonts w:ascii="Times New Roman" w:hAnsi="Times New Roman" w:cs="Times New Roman"/>
          <w:sz w:val="24"/>
          <w:szCs w:val="24"/>
        </w:rPr>
      </w:pPr>
    </w:p>
    <w:p w:rsidR="00781005" w:rsidRPr="00752EC5" w:rsidRDefault="00781005" w:rsidP="00085CD1">
      <w:pPr>
        <w:rPr>
          <w:rFonts w:ascii="Times New Roman" w:hAnsi="Times New Roman" w:cs="Times New Roman"/>
          <w:sz w:val="24"/>
          <w:szCs w:val="24"/>
        </w:rPr>
      </w:pPr>
    </w:p>
    <w:p w:rsidR="00781005" w:rsidRPr="00752EC5" w:rsidRDefault="00781005" w:rsidP="00085CD1">
      <w:pPr>
        <w:rPr>
          <w:rFonts w:ascii="Times New Roman" w:hAnsi="Times New Roman" w:cs="Times New Roman"/>
          <w:sz w:val="24"/>
          <w:szCs w:val="24"/>
        </w:rPr>
      </w:pPr>
    </w:p>
    <w:p w:rsidR="00781005" w:rsidRPr="00752EC5" w:rsidRDefault="00781005" w:rsidP="00085CD1">
      <w:pPr>
        <w:rPr>
          <w:rFonts w:ascii="Times New Roman" w:hAnsi="Times New Roman" w:cs="Times New Roman"/>
          <w:sz w:val="24"/>
          <w:szCs w:val="24"/>
        </w:rPr>
      </w:pPr>
    </w:p>
    <w:p w:rsidR="00781005" w:rsidRPr="00752EC5" w:rsidRDefault="00781005" w:rsidP="00085CD1">
      <w:pPr>
        <w:rPr>
          <w:rFonts w:ascii="Times New Roman" w:hAnsi="Times New Roman" w:cs="Times New Roman"/>
          <w:sz w:val="24"/>
          <w:szCs w:val="24"/>
        </w:rPr>
      </w:pPr>
    </w:p>
    <w:p w:rsidR="00781005" w:rsidRPr="00752EC5" w:rsidRDefault="00781005" w:rsidP="00085CD1">
      <w:pPr>
        <w:rPr>
          <w:rFonts w:ascii="Times New Roman" w:hAnsi="Times New Roman" w:cs="Times New Roman"/>
          <w:sz w:val="24"/>
          <w:szCs w:val="24"/>
        </w:rPr>
      </w:pPr>
    </w:p>
    <w:p w:rsidR="00781005" w:rsidRPr="00752EC5" w:rsidRDefault="00781005" w:rsidP="00085CD1">
      <w:pPr>
        <w:rPr>
          <w:rFonts w:ascii="Times New Roman" w:hAnsi="Times New Roman" w:cs="Times New Roman"/>
          <w:sz w:val="24"/>
          <w:szCs w:val="24"/>
        </w:rPr>
      </w:pPr>
    </w:p>
    <w:p w:rsidR="00781005" w:rsidRPr="00752EC5" w:rsidRDefault="00781005" w:rsidP="00085CD1">
      <w:pPr>
        <w:rPr>
          <w:rFonts w:ascii="Times New Roman" w:hAnsi="Times New Roman" w:cs="Times New Roman"/>
          <w:sz w:val="24"/>
          <w:szCs w:val="24"/>
        </w:rPr>
      </w:pPr>
    </w:p>
    <w:p w:rsidR="00781005" w:rsidRPr="00752EC5" w:rsidRDefault="00781005" w:rsidP="00085CD1">
      <w:pPr>
        <w:rPr>
          <w:rFonts w:ascii="Times New Roman" w:hAnsi="Times New Roman" w:cs="Times New Roman"/>
          <w:sz w:val="24"/>
          <w:szCs w:val="24"/>
        </w:rPr>
      </w:pPr>
    </w:p>
    <w:p w:rsidR="00781005" w:rsidRPr="00752EC5" w:rsidRDefault="00781005" w:rsidP="00085CD1">
      <w:pPr>
        <w:rPr>
          <w:rFonts w:ascii="Times New Roman" w:hAnsi="Times New Roman" w:cs="Times New Roman"/>
          <w:sz w:val="24"/>
          <w:szCs w:val="24"/>
        </w:rPr>
      </w:pPr>
    </w:p>
    <w:p w:rsidR="00781005" w:rsidRPr="00752EC5" w:rsidRDefault="00781005" w:rsidP="00085CD1">
      <w:pPr>
        <w:rPr>
          <w:rFonts w:ascii="Times New Roman" w:hAnsi="Times New Roman" w:cs="Times New Roman"/>
          <w:sz w:val="24"/>
          <w:szCs w:val="24"/>
        </w:rPr>
      </w:pPr>
    </w:p>
    <w:p w:rsidR="00781005" w:rsidRPr="00752EC5" w:rsidRDefault="00781005" w:rsidP="00085CD1">
      <w:pPr>
        <w:rPr>
          <w:rFonts w:ascii="Times New Roman" w:hAnsi="Times New Roman" w:cs="Times New Roman"/>
          <w:sz w:val="24"/>
          <w:szCs w:val="24"/>
        </w:rPr>
      </w:pPr>
    </w:p>
    <w:p w:rsidR="00781005" w:rsidRPr="00752EC5" w:rsidRDefault="00781005" w:rsidP="00085CD1">
      <w:pPr>
        <w:rPr>
          <w:rFonts w:ascii="Times New Roman" w:hAnsi="Times New Roman" w:cs="Times New Roman"/>
          <w:sz w:val="24"/>
          <w:szCs w:val="24"/>
        </w:rPr>
      </w:pPr>
    </w:p>
    <w:p w:rsidR="00D41041" w:rsidRPr="00E64736" w:rsidRDefault="00D41041" w:rsidP="00D410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36">
        <w:rPr>
          <w:rFonts w:ascii="Times New Roman" w:hAnsi="Times New Roman" w:cs="Times New Roman"/>
          <w:b/>
          <w:sz w:val="32"/>
          <w:szCs w:val="32"/>
        </w:rPr>
        <w:lastRenderedPageBreak/>
        <w:t>Wymagania programowe</w:t>
      </w:r>
    </w:p>
    <w:p w:rsidR="00D41041" w:rsidRPr="00752EC5" w:rsidRDefault="00D41041" w:rsidP="00D4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C5">
        <w:rPr>
          <w:rFonts w:ascii="Times New Roman" w:hAnsi="Times New Roman" w:cs="Times New Roman"/>
          <w:b/>
          <w:sz w:val="28"/>
          <w:szCs w:val="28"/>
        </w:rPr>
        <w:t>Organizacja procesów wytwarzania wyrobów odzieżowych – klasa 4</w:t>
      </w:r>
    </w:p>
    <w:p w:rsidR="00D41041" w:rsidRPr="00752EC5" w:rsidRDefault="00D41041" w:rsidP="00D41041">
      <w:pPr>
        <w:rPr>
          <w:rFonts w:ascii="Times New Roman" w:hAnsi="Times New Roman" w:cs="Times New Roman"/>
          <w:sz w:val="24"/>
          <w:szCs w:val="24"/>
        </w:rPr>
      </w:pPr>
    </w:p>
    <w:p w:rsidR="00D41041" w:rsidRPr="00752EC5" w:rsidRDefault="00D41041" w:rsidP="00D410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160" w:type="dxa"/>
        <w:tblInd w:w="-1139" w:type="dxa"/>
        <w:tblLook w:val="04A0" w:firstRow="1" w:lastRow="0" w:firstColumn="1" w:lastColumn="0" w:noHBand="0" w:noVBand="1"/>
      </w:tblPr>
      <w:tblGrid>
        <w:gridCol w:w="567"/>
        <w:gridCol w:w="4309"/>
        <w:gridCol w:w="2750"/>
        <w:gridCol w:w="2750"/>
        <w:gridCol w:w="2750"/>
        <w:gridCol w:w="3034"/>
      </w:tblGrid>
      <w:tr w:rsidR="00752EC5" w:rsidRPr="00752EC5" w:rsidTr="00752EC5">
        <w:tc>
          <w:tcPr>
            <w:tcW w:w="567" w:type="dxa"/>
          </w:tcPr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dopuszczający</w:t>
            </w:r>
          </w:p>
        </w:tc>
        <w:tc>
          <w:tcPr>
            <w:tcW w:w="2750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dostateczny</w:t>
            </w:r>
          </w:p>
        </w:tc>
        <w:tc>
          <w:tcPr>
            <w:tcW w:w="2750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dobry</w:t>
            </w:r>
          </w:p>
        </w:tc>
        <w:tc>
          <w:tcPr>
            <w:tcW w:w="2750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bardzo dobry</w:t>
            </w:r>
          </w:p>
        </w:tc>
        <w:tc>
          <w:tcPr>
            <w:tcW w:w="3034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celujący</w:t>
            </w: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EC5" w:rsidRPr="00752EC5" w:rsidTr="00752EC5">
        <w:tc>
          <w:tcPr>
            <w:tcW w:w="567" w:type="dxa"/>
          </w:tcPr>
          <w:p w:rsidR="00D41041" w:rsidRPr="00752EC5" w:rsidRDefault="001432B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09" w:type="dxa"/>
          </w:tcPr>
          <w:p w:rsidR="00D41041" w:rsidRPr="00752EC5" w:rsidRDefault="0078100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-wymienia elementy składowe dokumentacji </w:t>
            </w:r>
            <w:proofErr w:type="spellStart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techniczno</w:t>
            </w:r>
            <w:proofErr w:type="spellEnd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technologicznej</w:t>
            </w:r>
          </w:p>
          <w:p w:rsidR="00781005" w:rsidRPr="00752EC5" w:rsidRDefault="00781005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-określa kolejność czynności na podstawie opisu i rysunku modelowego podczas wykonywania wyrobu odzieżowego</w:t>
            </w:r>
          </w:p>
          <w:p w:rsidR="00781005" w:rsidRPr="00752EC5" w:rsidRDefault="00781005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-sporządza podstawowy projekt plastyczny wyrobu odzieżowego</w:t>
            </w:r>
          </w:p>
          <w:p w:rsidR="001E79A3" w:rsidRPr="00752EC5" w:rsidRDefault="001E79A3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-sporządza rysunki modelowe i techniczne</w:t>
            </w:r>
          </w:p>
          <w:p w:rsidR="001E79A3" w:rsidRPr="00752EC5" w:rsidRDefault="001E79A3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-opisuje wyroby odzieżowe w zależności od przeznaczenia</w:t>
            </w:r>
          </w:p>
          <w:p w:rsidR="001E79A3" w:rsidRPr="00752EC5" w:rsidRDefault="001E79A3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9A3" w:rsidRPr="00752EC5" w:rsidRDefault="001E79A3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dopuszczającą oraz</w:t>
            </w:r>
          </w:p>
          <w:p w:rsidR="00752EC5" w:rsidRDefault="00752EC5" w:rsidP="001E7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9A3" w:rsidRPr="00752EC5" w:rsidRDefault="001E79A3" w:rsidP="001E7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-opisuje elementy dokumentacji techniczno-technologicznej procesu produkcyjnego</w:t>
            </w:r>
          </w:p>
          <w:p w:rsidR="001E79A3" w:rsidRPr="00752EC5" w:rsidRDefault="001E79A3" w:rsidP="001E7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-rozróżnia wyroby odzieżowe w zależności od technologii wytwarzania</w:t>
            </w:r>
          </w:p>
          <w:p w:rsidR="001E79A3" w:rsidRPr="00752EC5" w:rsidRDefault="001E79A3" w:rsidP="001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opisuje rysunki techniczne</w:t>
            </w:r>
          </w:p>
          <w:p w:rsidR="00D41041" w:rsidRPr="00752EC5" w:rsidRDefault="001E79A3" w:rsidP="001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miejsca umieszczenia wszywek, metek, etykiet w gotowym wyrobie odzieżowym</w:t>
            </w:r>
          </w:p>
        </w:tc>
        <w:tc>
          <w:tcPr>
            <w:tcW w:w="2750" w:type="dxa"/>
          </w:tcPr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dopuszczającą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 oraz</w:t>
            </w:r>
          </w:p>
          <w:p w:rsidR="00752EC5" w:rsidRDefault="00752EC5" w:rsidP="0075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C5" w:rsidRDefault="00752EC5" w:rsidP="001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A3" w:rsidRPr="00752EC5" w:rsidRDefault="001E79A3" w:rsidP="001E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elementy dokumentacji techniczno-technologicznej procesu produkcyjnego</w:t>
            </w:r>
          </w:p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dopuszczającą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-wymagania na ocenę dobrą oraz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111"/>
              <w:rPr>
                <w:sz w:val="28"/>
                <w:szCs w:val="28"/>
              </w:rPr>
            </w:pPr>
          </w:p>
          <w:p w:rsidR="00752EC5" w:rsidRDefault="00752EC5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1" w:rsidRDefault="001E79A3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-dobiera sposoby pakowania gotowych wyrobów</w:t>
            </w:r>
          </w:p>
          <w:p w:rsidR="00E64736" w:rsidRPr="00752EC5" w:rsidRDefault="00E64736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-stosuje programy komputerowe do sporządzania rysunków technicznych</w:t>
            </w:r>
          </w:p>
        </w:tc>
        <w:tc>
          <w:tcPr>
            <w:tcW w:w="3034" w:type="dxa"/>
          </w:tcPr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dopuszczającą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dobrą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-wymagania na ocenę bardzo dobrą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oraz</w:t>
            </w:r>
          </w:p>
          <w:p w:rsidR="00752EC5" w:rsidRDefault="00752EC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41" w:rsidRPr="00752EC5" w:rsidRDefault="001E79A3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korzysta ze źródeł informacji dotyczących norm i procedur oceny 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zgodności</w:t>
            </w:r>
          </w:p>
        </w:tc>
      </w:tr>
      <w:tr w:rsidR="00752EC5" w:rsidRPr="00752EC5" w:rsidTr="00752EC5">
        <w:tc>
          <w:tcPr>
            <w:tcW w:w="567" w:type="dxa"/>
          </w:tcPr>
          <w:p w:rsidR="00D41041" w:rsidRPr="00752EC5" w:rsidRDefault="001432B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09" w:type="dxa"/>
          </w:tcPr>
          <w:p w:rsidR="00D41041" w:rsidRPr="00752EC5" w:rsidRDefault="00545E0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-definiuje pojęcie normowania czasu pracy</w:t>
            </w:r>
          </w:p>
          <w:p w:rsidR="00545E02" w:rsidRPr="00752EC5" w:rsidRDefault="00545E0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rodzaje czasu pracy</w:t>
            </w:r>
          </w:p>
          <w:p w:rsidR="00545E02" w:rsidRPr="00752EC5" w:rsidRDefault="00545E0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-definiuje czas normowany i nienormowany</w:t>
            </w:r>
          </w:p>
          <w:p w:rsidR="00545E02" w:rsidRPr="00752EC5" w:rsidRDefault="00545E0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metody pomiaru czasu pracy</w:t>
            </w:r>
          </w:p>
          <w:p w:rsidR="00545E02" w:rsidRPr="00752EC5" w:rsidRDefault="00545E02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rozróżnia oznaczenia normy międzynarodowej, europejskiej i krajowej</w:t>
            </w:r>
          </w:p>
          <w:p w:rsidR="00545E02" w:rsidRPr="00752EC5" w:rsidRDefault="00545E02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-wyjaśnia czym jest norma</w:t>
            </w:r>
          </w:p>
          <w:p w:rsidR="00545E02" w:rsidRPr="00752EC5" w:rsidRDefault="00545E02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-wymienia cechy normy</w:t>
            </w:r>
          </w:p>
        </w:tc>
        <w:tc>
          <w:tcPr>
            <w:tcW w:w="2750" w:type="dxa"/>
          </w:tcPr>
          <w:p w:rsidR="00D41041" w:rsidRPr="00752EC5" w:rsidRDefault="00545E0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-opisuje metody pomiaru czasu pracy</w:t>
            </w:r>
          </w:p>
        </w:tc>
        <w:tc>
          <w:tcPr>
            <w:tcW w:w="2750" w:type="dxa"/>
          </w:tcPr>
          <w:p w:rsidR="00D41041" w:rsidRPr="00752EC5" w:rsidRDefault="00545E0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metody pomiaru czasu pracy</w:t>
            </w:r>
          </w:p>
        </w:tc>
        <w:tc>
          <w:tcPr>
            <w:tcW w:w="2750" w:type="dxa"/>
          </w:tcPr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C5" w:rsidRPr="00752EC5" w:rsidTr="00752EC5">
        <w:tc>
          <w:tcPr>
            <w:tcW w:w="567" w:type="dxa"/>
          </w:tcPr>
          <w:p w:rsidR="00D41041" w:rsidRPr="00752EC5" w:rsidRDefault="001432B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309" w:type="dxa"/>
          </w:tcPr>
          <w:p w:rsidR="00D41041" w:rsidRPr="00752EC5" w:rsidRDefault="00545E02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elementy dokumentacji organizacyjno-produkcyjnej</w:t>
            </w:r>
          </w:p>
          <w:p w:rsidR="00545E02" w:rsidRPr="00752EC5" w:rsidRDefault="00545E02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75E"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kolejność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czynności na podstawie rysunku modelowego i opisu</w:t>
            </w:r>
          </w:p>
          <w:p w:rsidR="00AE075E" w:rsidRPr="00752EC5" w:rsidRDefault="00AE075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określa plan obłożenia i wyposażenia stanowisk pracy </w:t>
            </w:r>
          </w:p>
          <w:p w:rsidR="00AE075E" w:rsidRPr="00752EC5" w:rsidRDefault="00AE075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-określa wykres równomiernego obciążenia stanowisk</w:t>
            </w:r>
          </w:p>
          <w:p w:rsidR="00AE075E" w:rsidRPr="00752EC5" w:rsidRDefault="00AE075E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-dobiera rozmieszczenie stanowisk pracy w procesie produkcyjnym</w:t>
            </w:r>
          </w:p>
          <w:p w:rsidR="00AE075E" w:rsidRPr="00752EC5" w:rsidRDefault="00AE075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-określa karty operacji</w:t>
            </w:r>
          </w:p>
        </w:tc>
        <w:tc>
          <w:tcPr>
            <w:tcW w:w="2750" w:type="dxa"/>
          </w:tcPr>
          <w:p w:rsidR="00D41041" w:rsidRPr="00752EC5" w:rsidRDefault="00AE075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elementy i sposób wykonania  dokumentacji organizacyjno-produkcyjnej</w:t>
            </w:r>
          </w:p>
        </w:tc>
        <w:tc>
          <w:tcPr>
            <w:tcW w:w="2750" w:type="dxa"/>
          </w:tcPr>
          <w:p w:rsidR="00D41041" w:rsidRPr="00752EC5" w:rsidRDefault="00AE075E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-oblicza obciążenie stanowisk produkcyjnych</w:t>
            </w:r>
          </w:p>
          <w:p w:rsidR="00AE075E" w:rsidRPr="00752EC5" w:rsidRDefault="00AE075E" w:rsidP="00AE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 charakteryzuje elementy i sposób wykonania dokumentacji organizacyjno-produkcyjnej</w:t>
            </w:r>
          </w:p>
        </w:tc>
        <w:tc>
          <w:tcPr>
            <w:tcW w:w="2750" w:type="dxa"/>
          </w:tcPr>
          <w:p w:rsidR="00D41041" w:rsidRPr="00752EC5" w:rsidRDefault="00AE075E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rodzaj transportu wewnętrznego w zależności od systemu produkcji</w:t>
            </w:r>
          </w:p>
        </w:tc>
        <w:tc>
          <w:tcPr>
            <w:tcW w:w="3034" w:type="dxa"/>
          </w:tcPr>
          <w:p w:rsidR="00D41041" w:rsidRPr="00752EC5" w:rsidRDefault="00D41041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041" w:rsidRPr="00752EC5" w:rsidRDefault="00D41041" w:rsidP="00085CD1">
      <w:pPr>
        <w:rPr>
          <w:rFonts w:ascii="Times New Roman" w:hAnsi="Times New Roman" w:cs="Times New Roman"/>
          <w:sz w:val="24"/>
          <w:szCs w:val="24"/>
        </w:rPr>
      </w:pPr>
    </w:p>
    <w:p w:rsidR="00E64736" w:rsidRDefault="00E64736" w:rsidP="00752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36" w:rsidRDefault="00E64736" w:rsidP="00752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36" w:rsidRDefault="00E64736" w:rsidP="00752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36" w:rsidRDefault="00E64736" w:rsidP="00752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36" w:rsidRDefault="00E64736" w:rsidP="00752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36" w:rsidRDefault="00E64736" w:rsidP="00752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41" w:rsidRPr="00E64736" w:rsidRDefault="00D41041" w:rsidP="00752E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36">
        <w:rPr>
          <w:rFonts w:ascii="Times New Roman" w:hAnsi="Times New Roman" w:cs="Times New Roman"/>
          <w:b/>
          <w:sz w:val="32"/>
          <w:szCs w:val="32"/>
        </w:rPr>
        <w:lastRenderedPageBreak/>
        <w:t>Wymagania programowe</w:t>
      </w:r>
    </w:p>
    <w:p w:rsidR="00D41041" w:rsidRPr="00752EC5" w:rsidRDefault="00D41041" w:rsidP="00D4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C5">
        <w:rPr>
          <w:rFonts w:ascii="Times New Roman" w:hAnsi="Times New Roman" w:cs="Times New Roman"/>
          <w:b/>
          <w:sz w:val="28"/>
          <w:szCs w:val="28"/>
        </w:rPr>
        <w:t>Organizacja procesów wytwarzania wyrobów odzieżowych – klasa 5</w:t>
      </w:r>
    </w:p>
    <w:p w:rsidR="00D41041" w:rsidRPr="00752EC5" w:rsidRDefault="00D41041" w:rsidP="00D41041">
      <w:pPr>
        <w:rPr>
          <w:rFonts w:ascii="Times New Roman" w:hAnsi="Times New Roman" w:cs="Times New Roman"/>
          <w:sz w:val="24"/>
          <w:szCs w:val="24"/>
        </w:rPr>
      </w:pPr>
    </w:p>
    <w:p w:rsidR="00D41041" w:rsidRPr="00752EC5" w:rsidRDefault="00D41041" w:rsidP="00D410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4026"/>
        <w:gridCol w:w="2750"/>
        <w:gridCol w:w="2750"/>
        <w:gridCol w:w="2750"/>
        <w:gridCol w:w="2750"/>
      </w:tblGrid>
      <w:tr w:rsidR="00752EC5" w:rsidRPr="00752EC5" w:rsidTr="00A13C70">
        <w:tc>
          <w:tcPr>
            <w:tcW w:w="567" w:type="dxa"/>
          </w:tcPr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41" w:rsidRPr="00752EC5" w:rsidRDefault="00D41041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dopuszczający</w:t>
            </w:r>
          </w:p>
        </w:tc>
        <w:tc>
          <w:tcPr>
            <w:tcW w:w="2750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dostateczny</w:t>
            </w:r>
          </w:p>
        </w:tc>
        <w:tc>
          <w:tcPr>
            <w:tcW w:w="2750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dobry</w:t>
            </w:r>
          </w:p>
        </w:tc>
        <w:tc>
          <w:tcPr>
            <w:tcW w:w="2750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bardzo dobry</w:t>
            </w:r>
          </w:p>
        </w:tc>
        <w:tc>
          <w:tcPr>
            <w:tcW w:w="2750" w:type="dxa"/>
          </w:tcPr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EC5">
              <w:rPr>
                <w:rFonts w:ascii="Times New Roman" w:hAnsi="Times New Roman" w:cs="Times New Roman"/>
                <w:b/>
                <w:sz w:val="28"/>
                <w:szCs w:val="28"/>
              </w:rPr>
              <w:t>Ocena celujący</w:t>
            </w:r>
          </w:p>
          <w:p w:rsidR="00D41041" w:rsidRPr="00752EC5" w:rsidRDefault="00D41041" w:rsidP="00A13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EC5" w:rsidRPr="00752EC5" w:rsidTr="00A13C70">
        <w:tc>
          <w:tcPr>
            <w:tcW w:w="567" w:type="dxa"/>
          </w:tcPr>
          <w:p w:rsidR="00D41041" w:rsidRDefault="001432BE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752EC5" w:rsidRPr="00752EC5" w:rsidRDefault="00752EC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26" w:type="dxa"/>
          </w:tcPr>
          <w:p w:rsidR="00E64736" w:rsidRPr="00752EC5" w:rsidRDefault="00E64736" w:rsidP="00E6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-Opracowuje projekt realizacji wybranych wyrobów odzieżowych na górna i dolną część ciała</w:t>
            </w:r>
          </w:p>
          <w:p w:rsidR="00E64736" w:rsidRDefault="00E64736" w:rsidP="00F6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83" w:rsidRPr="00752EC5" w:rsidRDefault="00660E86" w:rsidP="00F6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klasyfikuje rodzaje błędów w wyrobach odzieżowych</w:t>
            </w:r>
          </w:p>
          <w:p w:rsidR="00F64583" w:rsidRPr="00752EC5" w:rsidRDefault="00F64583" w:rsidP="00F6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typy produkcji</w:t>
            </w:r>
          </w:p>
          <w:p w:rsidR="00F64583" w:rsidRPr="00752EC5" w:rsidRDefault="00F64583" w:rsidP="00F6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metody organizacji produkcji</w:t>
            </w:r>
          </w:p>
          <w:p w:rsidR="00D41041" w:rsidRPr="00752EC5" w:rsidRDefault="00F64583" w:rsidP="00F6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systemy organizacji produkcji</w:t>
            </w:r>
          </w:p>
          <w:p w:rsidR="00F64583" w:rsidRPr="00752EC5" w:rsidRDefault="00F64583" w:rsidP="00F6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rodzaje warstwowania</w:t>
            </w:r>
          </w:p>
          <w:p w:rsidR="00F64583" w:rsidRPr="00752EC5" w:rsidRDefault="00F64583" w:rsidP="00F6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sposoby warstwowania</w:t>
            </w:r>
          </w:p>
          <w:p w:rsidR="00F64583" w:rsidRPr="00752EC5" w:rsidRDefault="00660E86" w:rsidP="00F6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cechy badane przez brakarza i metrologa</w:t>
            </w:r>
          </w:p>
          <w:p w:rsidR="00660E86" w:rsidRPr="00752EC5" w:rsidRDefault="00660E86" w:rsidP="006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zadania krojowni</w:t>
            </w:r>
          </w:p>
          <w:p w:rsidR="00660E86" w:rsidRPr="00752EC5" w:rsidRDefault="00660E86" w:rsidP="006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wyposażenie krojowni</w:t>
            </w:r>
          </w:p>
          <w:p w:rsidR="00660E86" w:rsidRPr="00752EC5" w:rsidRDefault="00660E86" w:rsidP="006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sposoby (etapy)dokonywania rozkroju materiałów odzieżowych</w:t>
            </w:r>
          </w:p>
          <w:p w:rsidR="00660E86" w:rsidRPr="00752EC5" w:rsidRDefault="00660E86" w:rsidP="006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wymienia rodzaje odpadów: resztka i wypad wewnętrzny</w:t>
            </w:r>
          </w:p>
          <w:p w:rsidR="00660E86" w:rsidRPr="00752EC5" w:rsidRDefault="00660E86" w:rsidP="006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-wymienia metody rozkroju niekonwencjonalnego materiałów</w:t>
            </w:r>
          </w:p>
          <w:p w:rsidR="00660E86" w:rsidRPr="00752EC5" w:rsidRDefault="00660E86" w:rsidP="006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przyrządy do znakowania i numerowania wykrojów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techniki klejenia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parametry klejenia</w:t>
            </w:r>
          </w:p>
          <w:p w:rsidR="00786686" w:rsidRPr="00752EC5" w:rsidRDefault="00786686" w:rsidP="0066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 rozpoznaje symbole odzieżowe stosowane w rysunku technicznym odzieżowym</w:t>
            </w:r>
          </w:p>
          <w:p w:rsidR="00786686" w:rsidRPr="00752EC5" w:rsidRDefault="00786686" w:rsidP="0066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urządzenia transportu wewnętrznego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rodzaje kontroli jakości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metody kontroli jakości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zadania kontroli jakości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-wyjaśnia pojęcie samokontroli, kontroli wzajemnej, kontroli pełnej i kontroli wyrywkowej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sposoby utrwalania rysunku układu szablonów na materiale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rodzaje układów szablonów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zasady układania szablonów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maszyny specjalne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-nazywa ściegi maszyn specjalnych</w:t>
            </w:r>
          </w:p>
        </w:tc>
        <w:tc>
          <w:tcPr>
            <w:tcW w:w="2750" w:type="dxa"/>
          </w:tcPr>
          <w:p w:rsidR="00E64736" w:rsidRPr="00752EC5" w:rsidRDefault="00E64736" w:rsidP="00E6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-Opracowuje projekt realizacji wybranych wyrobów odzieżowych na górna i dolną część ciała</w:t>
            </w:r>
          </w:p>
          <w:p w:rsidR="00E64736" w:rsidRDefault="00E64736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dopuszczającą oraz</w:t>
            </w:r>
          </w:p>
          <w:p w:rsidR="00752EC5" w:rsidRDefault="00752EC5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041" w:rsidRPr="00752EC5" w:rsidRDefault="00786686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rozpoznaje maszyny i urządzenia stosowane podczas wytwarzania wyrobów odzieżowych</w:t>
            </w:r>
          </w:p>
          <w:p w:rsidR="00786686" w:rsidRPr="00752EC5" w:rsidRDefault="00786686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opisuje maszyny specjalne</w:t>
            </w:r>
          </w:p>
          <w:p w:rsidR="00786686" w:rsidRPr="00752EC5" w:rsidRDefault="00786686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błędy w wyrobach odzieżowych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-określa podział procesu technologicznego (faza, ogniwo, operacja)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-określa podział operacji</w:t>
            </w:r>
          </w:p>
          <w:p w:rsidR="00786686" w:rsidRPr="00752EC5" w:rsidRDefault="00786686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-rozróżnia rodzaje operacji technologicznych</w:t>
            </w:r>
          </w:p>
          <w:p w:rsidR="00887D10" w:rsidRPr="00752EC5" w:rsidRDefault="00887D10" w:rsidP="0078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-rozróżnia komórki działu przygotowania produkcji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 opisuje zadania </w:t>
            </w:r>
            <w:proofErr w:type="spellStart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przemierzalni</w:t>
            </w:r>
            <w:proofErr w:type="spellEnd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przegladalni</w:t>
            </w:r>
            <w:proofErr w:type="spellEnd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i komórki metrologii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-nazywa i opisuje maszyny i urządzenia </w:t>
            </w:r>
            <w:proofErr w:type="spellStart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przemierzalni</w:t>
            </w:r>
            <w:proofErr w:type="spellEnd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przegladalni</w:t>
            </w:r>
            <w:proofErr w:type="spellEnd"/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zadania magazynu surowca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sposoby i zasady warstwowania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maszyny i urządzenia do warstwowania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 przedstawia graficznie sposoby warstwowania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maszyny i urządzenia do rozkroju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sposoby dokonywania rozkroju materiałów odzieżowych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opisuje rodzaje odpadów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klasyfikuje odpady materiałów odzieżowych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 wymienia maszyny i urządzenia do rozkroju niekonwencjonalnego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-określa zastosowanie maszyn i urządzeń krojczych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sposoby znakowania miejsc wykonania zabiegów technologicznych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opisuje urządzenia i przyrządy do znakowania wewnętrznych i zewnętrznych punktów spotkań w wykrojach i numerowania wykrojów-opisuje maszyny i urządzenia do termicznej obróbki odzieży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-omawia techniki klejenia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-rozpoznaje rodzaje materiałów wzmacniających stosowanych do podklejania 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typy organizacji produkcji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metody organizacji produkcji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opisuje systemy organizacji produkcji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-odczytuje informacje z rysunków instruktażowych 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wykonania węzłów technologicznych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-rozróżnia urządzenia transportu wewnętrznego na podstawie rysunków i schematów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rozróżnia transport pionowy i poziomy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urządzenia do transportu wewnętrznego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-omawia rodzaje kontroli jakości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-omawia metody kontroli jakości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-rozróżnia rodzaje układów szablonów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omawia zasady układania szablonów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-omawia sposoby utrwalania rysunku układu szablonów na materiale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miejsca umieszczenia wszywek, metek, etykiet w gotowym wyrobie odzieżowym</w:t>
            </w:r>
          </w:p>
        </w:tc>
        <w:tc>
          <w:tcPr>
            <w:tcW w:w="2750" w:type="dxa"/>
          </w:tcPr>
          <w:p w:rsidR="00E64736" w:rsidRPr="00752EC5" w:rsidRDefault="00E64736" w:rsidP="00E6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-Opracowuje projekt realizacji wybranych wyrobów odzieżowych na górna i dolną część ciała</w:t>
            </w:r>
          </w:p>
          <w:p w:rsidR="00E64736" w:rsidRDefault="00E64736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dopuszczającą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 oraz</w:t>
            </w:r>
          </w:p>
          <w:p w:rsidR="00752EC5" w:rsidRDefault="00752EC5" w:rsidP="00752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EC5" w:rsidRDefault="00752EC5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1" w:rsidRPr="00752EC5" w:rsidRDefault="00887D10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-dobiera procesy obróbki parowo-cieplnej do materiałów</w:t>
            </w:r>
          </w:p>
          <w:p w:rsidR="00887D10" w:rsidRPr="00752EC5" w:rsidRDefault="00887D10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-dobiera oprzyrządowanie maszyn szwalniczych w zależności od rodzaju  wykonywanej operacji technologicznej</w:t>
            </w:r>
          </w:p>
          <w:p w:rsidR="00887D10" w:rsidRPr="00752EC5" w:rsidRDefault="00887D10" w:rsidP="00A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-określa przyczyny powstawania błędu w odzieży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-rozróżnia i wyjaśnia operacje proste i złożone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operacje technologiczne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 opisuje zadania technicznego,  technologicznego, organizacyjnego działu przygotowania produkcji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maszyny i urządzenia do przeglądania tkaniny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-wymienia błędy surowcowe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-dobiera maszyny i urządzenia do warstwowania wyrobów odzieżowych w zależności od jego rodzaju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dobiera maszyny i urządzenia do rozkroju materiałów odzieżowych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 dobiera sposoby utrwalania rysunku układu szablonów do rozkroju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-opisuje metody rozkroju niekonwencjonalnego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zastosowanie maszyn i urządzeń krojczych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urządzenia i przyrządy do znakowania wewnętrznych i zewnętrznych punktów spotkań w wykrojach i numerowania wykrojów</w:t>
            </w:r>
          </w:p>
          <w:p w:rsidR="00887D10" w:rsidRPr="00752EC5" w:rsidRDefault="00887D10" w:rsidP="0088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-dobiera procesy obróbki parowo-cieplnej do materiałów i wyrobów odzieżowych</w:t>
            </w:r>
          </w:p>
          <w:p w:rsidR="00887D10" w:rsidRPr="00752EC5" w:rsidRDefault="00360CAB" w:rsidP="0088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typy produkcji, metody i systemy organizacji produkcji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-stosuje zasady wykonywania rysunku technicznego i instruktażowego wyrobów odzieżowych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-odczytuje graficzne zapisy(rysunki instruktażowe) wykonania węzłów technologicznych wyrobów i elementów wyrobu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-charakteryzuje urządzenia do transportu wewnętrznego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charakteryzuje rodzaje kontroli jakości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-charakteryzuje metody kontroli jakości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-klasyfikuje rodzaje błędów w wyrobach odzieżowych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-klasyfikuje wyroby odzieżowe na podstawie kategorii błędów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dobiera układ szablonów w zależności od rodzaju materiału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charakteryzuje elementy dokumentacji techniczno-technologicznej procesu produkcyjnego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-oblicza obciążenie stanowisk produkcyjnych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 charakteryzuje elementy i sposób wykonania dokumentacji organizacyjno-produkcyjnej</w:t>
            </w:r>
          </w:p>
        </w:tc>
        <w:tc>
          <w:tcPr>
            <w:tcW w:w="2750" w:type="dxa"/>
          </w:tcPr>
          <w:p w:rsidR="00E64736" w:rsidRPr="00752EC5" w:rsidRDefault="00E64736" w:rsidP="00E6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-Opracowuje projekt realizacji wybranych wyrobów odzieżowych na górna i dolną część ciała</w:t>
            </w:r>
          </w:p>
          <w:p w:rsidR="00E64736" w:rsidRDefault="00E64736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dopuszczającą 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</w:t>
            </w:r>
          </w:p>
          <w:p w:rsidR="00752EC5" w:rsidRDefault="00752EC5" w:rsidP="00752EC5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-wymagania na ocenę dobrą oraz</w:t>
            </w:r>
          </w:p>
          <w:p w:rsidR="00752EC5" w:rsidRDefault="00752EC5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1" w:rsidRPr="00752EC5" w:rsidRDefault="00360CAB" w:rsidP="00A1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-dobiera parametry prasowania w zależności od rodzaju wyrobu odzieżowego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rozpoznaje maszyny i urządzenia stosowane podczas wytwarzania wyrobów odzieżowych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stosuje określenia, znaki, symbole krawieckie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wybiera sposób usunięcia błędu w odzieży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ocenia jakość materiałów przeznaczonych do wykonywania wyrobów odzieżowych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-dobiera wysokość nakładu do rodzaju tkaniny</w:t>
            </w:r>
          </w:p>
          <w:p w:rsidR="00360CAB" w:rsidRPr="00752EC5" w:rsidRDefault="00360CAB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dobiera urządzenia do rozkroju małych elementów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-wskazuje sposoby wykorzystania odpadów materiałów odzieżowych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dobiera sposoby znakowania wykrojów w zależności od rodzaju materiału odzieżowego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-dobiera metodę w zależności od typu produkcji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dobiera systemy organizacji produkcji w zakładzie odzieżowym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wskazuje sposób przekazywania 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wyrobów na stanowiska zgodnie z przebiegiem procesu produkcyjnego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-wskazuje sposób przekazywania produkcji miedzy wydziałami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-określa jakość wyrobu odzieżowego na podstawie kategorii błędu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-sporządza układ szablonów do rozkroju wyrobu odzieżowego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-dobiera sposoby pakowania gotowych wyrobów</w:t>
            </w:r>
          </w:p>
          <w:p w:rsidR="0092570D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rodzaj transportu wewnętrznego w zależności od systemu produkcji</w:t>
            </w:r>
          </w:p>
          <w:p w:rsidR="00E64736" w:rsidRPr="00752EC5" w:rsidRDefault="00E64736" w:rsidP="00E64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E64736" w:rsidRPr="00752EC5" w:rsidRDefault="00E64736" w:rsidP="00E6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-Opracowuje projekt realizacji wybranych wyrobów odzieżowych na górna i dolną część ciała</w:t>
            </w:r>
          </w:p>
          <w:p w:rsidR="00E64736" w:rsidRDefault="00E64736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736" w:rsidRDefault="00E64736" w:rsidP="00E64736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dopuszczającą </w:t>
            </w:r>
          </w:p>
          <w:p w:rsidR="00E64736" w:rsidRDefault="00E64736" w:rsidP="00E64736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 w:rsidRPr="00BB3E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wymagania na ocenę dostateczną</w:t>
            </w:r>
          </w:p>
          <w:p w:rsidR="00E64736" w:rsidRDefault="00E64736" w:rsidP="00E64736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-wymagania na ocenę dobrą </w:t>
            </w:r>
          </w:p>
          <w:p w:rsidR="00E64736" w:rsidRDefault="00E64736" w:rsidP="00E64736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-wymagania na ocenę bardzo dobrą</w:t>
            </w:r>
          </w:p>
          <w:p w:rsidR="00E64736" w:rsidRDefault="00E64736" w:rsidP="00E64736">
            <w:pPr>
              <w:pStyle w:val="TableParagraph"/>
              <w:tabs>
                <w:tab w:val="left" w:pos="425"/>
              </w:tabs>
              <w:ind w:left="0" w:right="3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oraz</w:t>
            </w:r>
          </w:p>
          <w:p w:rsidR="00E64736" w:rsidRDefault="00E64736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41" w:rsidRPr="00752EC5" w:rsidRDefault="0092570D" w:rsidP="0036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-dobiera ściegi maszynowe do określonych operacji szycia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oblicza zużycie materiałów odzieżowych i dodatków krawieckich 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podczas wykonywania wyrobów odzieżowych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 oblicza zapotrzebowanie na materiały odzieżowe do wykonania określonej liczby wyrobów odzieżowych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-odczytuje projekt plastyczny wyrobów odzieżowych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-analizuje i stosuje procedury reklamacyjne tkaniny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sprawdza jakość materiałów odzieżowych przed rozkrojem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-wykorzystuje sposoby warstwowania materiałów odzieżowych w zależności od jego rodzaju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-ocenia wpływ technik klejenia na jakość wyrobów odzieżowych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-dobiera i analizuje system do typu i metody organizacji produkcji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-określa rodzaj transportu wewnętrznego w 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zależności od systemu produkcji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określa stopnie jakości wyrobów odzieżowych w zależności od liczby błędów</w:t>
            </w:r>
          </w:p>
          <w:p w:rsidR="0092570D" w:rsidRPr="00752EC5" w:rsidRDefault="0092570D" w:rsidP="0092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EC5">
              <w:rPr>
                <w:rFonts w:ascii="Times New Roman" w:hAnsi="Times New Roman" w:cs="Times New Roman"/>
                <w:b/>
                <w:sz w:val="24"/>
                <w:szCs w:val="24"/>
              </w:rPr>
              <w:t>oblicza zapotrzebowanie na materiały odzieżowe do wykonania określonej liczby wyrobów odzieżowych</w:t>
            </w:r>
          </w:p>
        </w:tc>
      </w:tr>
    </w:tbl>
    <w:p w:rsidR="00D41041" w:rsidRPr="00752EC5" w:rsidRDefault="00D41041" w:rsidP="00D41041">
      <w:pPr>
        <w:rPr>
          <w:rFonts w:ascii="Times New Roman" w:hAnsi="Times New Roman" w:cs="Times New Roman"/>
          <w:sz w:val="24"/>
          <w:szCs w:val="24"/>
        </w:rPr>
      </w:pPr>
    </w:p>
    <w:sectPr w:rsidR="00D41041" w:rsidRPr="00752EC5" w:rsidSect="00085C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0F8"/>
    <w:multiLevelType w:val="hybridMultilevel"/>
    <w:tmpl w:val="BC80EE44"/>
    <w:lvl w:ilvl="0" w:tplc="67D4CC1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en-US" w:bidi="ar-SA"/>
      </w:rPr>
    </w:lvl>
    <w:lvl w:ilvl="1" w:tplc="DE32B574">
      <w:numFmt w:val="bullet"/>
      <w:lvlText w:val="•"/>
      <w:lvlJc w:val="left"/>
      <w:pPr>
        <w:ind w:left="895" w:hanging="317"/>
      </w:pPr>
      <w:rPr>
        <w:rFonts w:hint="default"/>
        <w:lang w:val="pl-PL" w:eastAsia="en-US" w:bidi="ar-SA"/>
      </w:rPr>
    </w:lvl>
    <w:lvl w:ilvl="2" w:tplc="CA3E5F8E">
      <w:numFmt w:val="bullet"/>
      <w:lvlText w:val="•"/>
      <w:lvlJc w:val="left"/>
      <w:pPr>
        <w:ind w:left="1330" w:hanging="317"/>
      </w:pPr>
      <w:rPr>
        <w:rFonts w:hint="default"/>
        <w:lang w:val="pl-PL" w:eastAsia="en-US" w:bidi="ar-SA"/>
      </w:rPr>
    </w:lvl>
    <w:lvl w:ilvl="3" w:tplc="27869A12">
      <w:numFmt w:val="bullet"/>
      <w:lvlText w:val="•"/>
      <w:lvlJc w:val="left"/>
      <w:pPr>
        <w:ind w:left="1765" w:hanging="317"/>
      </w:pPr>
      <w:rPr>
        <w:rFonts w:hint="default"/>
        <w:lang w:val="pl-PL" w:eastAsia="en-US" w:bidi="ar-SA"/>
      </w:rPr>
    </w:lvl>
    <w:lvl w:ilvl="4" w:tplc="30DA6854">
      <w:numFmt w:val="bullet"/>
      <w:lvlText w:val="•"/>
      <w:lvlJc w:val="left"/>
      <w:pPr>
        <w:ind w:left="2200" w:hanging="317"/>
      </w:pPr>
      <w:rPr>
        <w:rFonts w:hint="default"/>
        <w:lang w:val="pl-PL" w:eastAsia="en-US" w:bidi="ar-SA"/>
      </w:rPr>
    </w:lvl>
    <w:lvl w:ilvl="5" w:tplc="CD1A197E">
      <w:numFmt w:val="bullet"/>
      <w:lvlText w:val="•"/>
      <w:lvlJc w:val="left"/>
      <w:pPr>
        <w:ind w:left="2635" w:hanging="317"/>
      </w:pPr>
      <w:rPr>
        <w:rFonts w:hint="default"/>
        <w:lang w:val="pl-PL" w:eastAsia="en-US" w:bidi="ar-SA"/>
      </w:rPr>
    </w:lvl>
    <w:lvl w:ilvl="6" w:tplc="4D8EC2A8">
      <w:numFmt w:val="bullet"/>
      <w:lvlText w:val="•"/>
      <w:lvlJc w:val="left"/>
      <w:pPr>
        <w:ind w:left="3070" w:hanging="317"/>
      </w:pPr>
      <w:rPr>
        <w:rFonts w:hint="default"/>
        <w:lang w:val="pl-PL" w:eastAsia="en-US" w:bidi="ar-SA"/>
      </w:rPr>
    </w:lvl>
    <w:lvl w:ilvl="7" w:tplc="553AEB4A">
      <w:numFmt w:val="bullet"/>
      <w:lvlText w:val="•"/>
      <w:lvlJc w:val="left"/>
      <w:pPr>
        <w:ind w:left="3505" w:hanging="317"/>
      </w:pPr>
      <w:rPr>
        <w:rFonts w:hint="default"/>
        <w:lang w:val="pl-PL" w:eastAsia="en-US" w:bidi="ar-SA"/>
      </w:rPr>
    </w:lvl>
    <w:lvl w:ilvl="8" w:tplc="FE48A908">
      <w:numFmt w:val="bullet"/>
      <w:lvlText w:val="•"/>
      <w:lvlJc w:val="left"/>
      <w:pPr>
        <w:ind w:left="3940" w:hanging="317"/>
      </w:pPr>
      <w:rPr>
        <w:rFonts w:hint="default"/>
        <w:lang w:val="pl-PL" w:eastAsia="en-US" w:bidi="ar-SA"/>
      </w:rPr>
    </w:lvl>
  </w:abstractNum>
  <w:abstractNum w:abstractNumId="1" w15:restartNumberingAfterBreak="0">
    <w:nsid w:val="285E6713"/>
    <w:multiLevelType w:val="hybridMultilevel"/>
    <w:tmpl w:val="BC80EE44"/>
    <w:lvl w:ilvl="0" w:tplc="67D4CC1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l-PL" w:eastAsia="en-US" w:bidi="ar-SA"/>
      </w:rPr>
    </w:lvl>
    <w:lvl w:ilvl="1" w:tplc="DE32B574">
      <w:numFmt w:val="bullet"/>
      <w:lvlText w:val="•"/>
      <w:lvlJc w:val="left"/>
      <w:pPr>
        <w:ind w:left="895" w:hanging="317"/>
      </w:pPr>
      <w:rPr>
        <w:rFonts w:hint="default"/>
        <w:lang w:val="pl-PL" w:eastAsia="en-US" w:bidi="ar-SA"/>
      </w:rPr>
    </w:lvl>
    <w:lvl w:ilvl="2" w:tplc="CA3E5F8E">
      <w:numFmt w:val="bullet"/>
      <w:lvlText w:val="•"/>
      <w:lvlJc w:val="left"/>
      <w:pPr>
        <w:ind w:left="1330" w:hanging="317"/>
      </w:pPr>
      <w:rPr>
        <w:rFonts w:hint="default"/>
        <w:lang w:val="pl-PL" w:eastAsia="en-US" w:bidi="ar-SA"/>
      </w:rPr>
    </w:lvl>
    <w:lvl w:ilvl="3" w:tplc="27869A12">
      <w:numFmt w:val="bullet"/>
      <w:lvlText w:val="•"/>
      <w:lvlJc w:val="left"/>
      <w:pPr>
        <w:ind w:left="1765" w:hanging="317"/>
      </w:pPr>
      <w:rPr>
        <w:rFonts w:hint="default"/>
        <w:lang w:val="pl-PL" w:eastAsia="en-US" w:bidi="ar-SA"/>
      </w:rPr>
    </w:lvl>
    <w:lvl w:ilvl="4" w:tplc="30DA6854">
      <w:numFmt w:val="bullet"/>
      <w:lvlText w:val="•"/>
      <w:lvlJc w:val="left"/>
      <w:pPr>
        <w:ind w:left="2200" w:hanging="317"/>
      </w:pPr>
      <w:rPr>
        <w:rFonts w:hint="default"/>
        <w:lang w:val="pl-PL" w:eastAsia="en-US" w:bidi="ar-SA"/>
      </w:rPr>
    </w:lvl>
    <w:lvl w:ilvl="5" w:tplc="CD1A197E">
      <w:numFmt w:val="bullet"/>
      <w:lvlText w:val="•"/>
      <w:lvlJc w:val="left"/>
      <w:pPr>
        <w:ind w:left="2635" w:hanging="317"/>
      </w:pPr>
      <w:rPr>
        <w:rFonts w:hint="default"/>
        <w:lang w:val="pl-PL" w:eastAsia="en-US" w:bidi="ar-SA"/>
      </w:rPr>
    </w:lvl>
    <w:lvl w:ilvl="6" w:tplc="4D8EC2A8">
      <w:numFmt w:val="bullet"/>
      <w:lvlText w:val="•"/>
      <w:lvlJc w:val="left"/>
      <w:pPr>
        <w:ind w:left="3070" w:hanging="317"/>
      </w:pPr>
      <w:rPr>
        <w:rFonts w:hint="default"/>
        <w:lang w:val="pl-PL" w:eastAsia="en-US" w:bidi="ar-SA"/>
      </w:rPr>
    </w:lvl>
    <w:lvl w:ilvl="7" w:tplc="553AEB4A">
      <w:numFmt w:val="bullet"/>
      <w:lvlText w:val="•"/>
      <w:lvlJc w:val="left"/>
      <w:pPr>
        <w:ind w:left="3505" w:hanging="317"/>
      </w:pPr>
      <w:rPr>
        <w:rFonts w:hint="default"/>
        <w:lang w:val="pl-PL" w:eastAsia="en-US" w:bidi="ar-SA"/>
      </w:rPr>
    </w:lvl>
    <w:lvl w:ilvl="8" w:tplc="FE48A908">
      <w:numFmt w:val="bullet"/>
      <w:lvlText w:val="•"/>
      <w:lvlJc w:val="left"/>
      <w:pPr>
        <w:ind w:left="3940" w:hanging="31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1"/>
    <w:rsid w:val="00085CD1"/>
    <w:rsid w:val="00095305"/>
    <w:rsid w:val="000D3F51"/>
    <w:rsid w:val="001432BE"/>
    <w:rsid w:val="0015619D"/>
    <w:rsid w:val="001E79A3"/>
    <w:rsid w:val="00351C63"/>
    <w:rsid w:val="00360CAB"/>
    <w:rsid w:val="00367EE6"/>
    <w:rsid w:val="00381ABD"/>
    <w:rsid w:val="003C0CC3"/>
    <w:rsid w:val="003E618D"/>
    <w:rsid w:val="004407CE"/>
    <w:rsid w:val="00466090"/>
    <w:rsid w:val="00543030"/>
    <w:rsid w:val="00545E02"/>
    <w:rsid w:val="005511C0"/>
    <w:rsid w:val="005B0E62"/>
    <w:rsid w:val="005C338B"/>
    <w:rsid w:val="00660E86"/>
    <w:rsid w:val="006C6429"/>
    <w:rsid w:val="00731F82"/>
    <w:rsid w:val="00733FFB"/>
    <w:rsid w:val="00752EC5"/>
    <w:rsid w:val="00753AF9"/>
    <w:rsid w:val="00781005"/>
    <w:rsid w:val="00786686"/>
    <w:rsid w:val="00793421"/>
    <w:rsid w:val="007B3904"/>
    <w:rsid w:val="00887D10"/>
    <w:rsid w:val="008966BC"/>
    <w:rsid w:val="0090023F"/>
    <w:rsid w:val="0092570D"/>
    <w:rsid w:val="00A01017"/>
    <w:rsid w:val="00A1197B"/>
    <w:rsid w:val="00A13C70"/>
    <w:rsid w:val="00AD1D20"/>
    <w:rsid w:val="00AE075E"/>
    <w:rsid w:val="00B02E4A"/>
    <w:rsid w:val="00B20E8E"/>
    <w:rsid w:val="00BB3E4D"/>
    <w:rsid w:val="00D23214"/>
    <w:rsid w:val="00D41041"/>
    <w:rsid w:val="00D45399"/>
    <w:rsid w:val="00D66A4A"/>
    <w:rsid w:val="00E64736"/>
    <w:rsid w:val="00ED23F6"/>
    <w:rsid w:val="00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E910"/>
  <w15:chartTrackingRefBased/>
  <w15:docId w15:val="{10009EEB-3794-4A92-B216-8F5A8690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67EE6"/>
    <w:pPr>
      <w:widowControl w:val="0"/>
      <w:autoSpaceDE w:val="0"/>
      <w:autoSpaceDN w:val="0"/>
      <w:spacing w:after="0" w:line="240" w:lineRule="auto"/>
      <w:ind w:left="46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3573</Words>
  <Characters>21442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bekop</dc:creator>
  <cp:keywords/>
  <dc:description/>
  <cp:lastModifiedBy>Dorota Potoczny</cp:lastModifiedBy>
  <cp:revision>6</cp:revision>
  <dcterms:created xsi:type="dcterms:W3CDTF">2022-09-16T15:43:00Z</dcterms:created>
  <dcterms:modified xsi:type="dcterms:W3CDTF">2022-09-28T13:38:00Z</dcterms:modified>
</cp:coreProperties>
</file>