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C40" w:rsidRPr="00B41CFA" w:rsidRDefault="00FC3C40" w:rsidP="00FC3C40">
      <w:pPr>
        <w:autoSpaceDE w:val="0"/>
        <w:autoSpaceDN w:val="0"/>
        <w:adjustRightInd w:val="0"/>
        <w:rPr>
          <w:rFonts w:ascii="Calibri" w:eastAsia="HelveticaNeueLTPro-Bd" w:hAnsi="Calibri" w:cs="Calibri"/>
          <w:b/>
        </w:rPr>
      </w:pPr>
      <w:proofErr w:type="spellStart"/>
      <w:r w:rsidRPr="00B41CFA">
        <w:rPr>
          <w:rFonts w:ascii="Calibri" w:eastAsia="HelveticaNeueLTPro-Bd" w:hAnsi="Calibri" w:cs="Calibri"/>
          <w:b/>
        </w:rPr>
        <w:t>Wymagania</w:t>
      </w:r>
      <w:proofErr w:type="spellEnd"/>
      <w:r w:rsidRPr="00B41CFA">
        <w:rPr>
          <w:rFonts w:ascii="Calibri" w:eastAsia="HelveticaNeueLTPro-Bd" w:hAnsi="Calibri" w:cs="Calibri"/>
          <w:b/>
        </w:rPr>
        <w:t xml:space="preserve"> </w:t>
      </w:r>
      <w:proofErr w:type="spellStart"/>
      <w:r w:rsidRPr="00B41CFA">
        <w:rPr>
          <w:rFonts w:ascii="Calibri" w:eastAsia="HelveticaNeueLTPro-Bd" w:hAnsi="Calibri" w:cs="Calibri"/>
          <w:b/>
        </w:rPr>
        <w:t>edukacyjne</w:t>
      </w:r>
      <w:proofErr w:type="spellEnd"/>
      <w:r w:rsidRPr="00B41CFA">
        <w:rPr>
          <w:rFonts w:ascii="Calibri" w:eastAsia="HelveticaNeueLTPro-Bd" w:hAnsi="Calibri" w:cs="Calibri"/>
          <w:b/>
        </w:rPr>
        <w:t xml:space="preserve"> z </w:t>
      </w:r>
      <w:proofErr w:type="spellStart"/>
      <w:r w:rsidRPr="00B41CFA">
        <w:rPr>
          <w:rFonts w:ascii="Calibri" w:eastAsia="HelveticaNeueLTPro-Bd" w:hAnsi="Calibri" w:cs="Calibri"/>
          <w:b/>
        </w:rPr>
        <w:t>biologii</w:t>
      </w:r>
      <w:proofErr w:type="spellEnd"/>
      <w:r w:rsidRPr="00B41CFA">
        <w:rPr>
          <w:rFonts w:ascii="Calibri" w:eastAsia="HelveticaNeueLTPro-Bd" w:hAnsi="Calibri" w:cs="Calibri"/>
          <w:b/>
        </w:rPr>
        <w:t xml:space="preserve"> </w:t>
      </w:r>
      <w:proofErr w:type="spellStart"/>
      <w:r w:rsidRPr="00B41CFA">
        <w:rPr>
          <w:rFonts w:ascii="Calibri" w:eastAsia="HelveticaNeueLTPro-Bd" w:hAnsi="Calibri" w:cs="Calibri"/>
          <w:b/>
        </w:rPr>
        <w:t>dla</w:t>
      </w:r>
      <w:proofErr w:type="spellEnd"/>
      <w:r w:rsidRPr="00B41CFA">
        <w:rPr>
          <w:rFonts w:ascii="Calibri" w:eastAsia="HelveticaNeueLTPro-Bd" w:hAnsi="Calibri" w:cs="Calibri"/>
          <w:b/>
        </w:rPr>
        <w:t xml:space="preserve"> </w:t>
      </w:r>
      <w:proofErr w:type="spellStart"/>
      <w:r w:rsidRPr="00B41CFA">
        <w:rPr>
          <w:rFonts w:ascii="Calibri" w:eastAsia="HelveticaNeueLTPro-Bd" w:hAnsi="Calibri" w:cs="Calibri"/>
          <w:b/>
        </w:rPr>
        <w:t>klasy</w:t>
      </w:r>
      <w:proofErr w:type="spellEnd"/>
      <w:r w:rsidRPr="00B41CFA">
        <w:rPr>
          <w:rFonts w:ascii="Calibri" w:eastAsia="HelveticaNeueLTPro-Bd" w:hAnsi="Calibri" w:cs="Calibri"/>
          <w:b/>
        </w:rPr>
        <w:t xml:space="preserve"> </w:t>
      </w:r>
      <w:proofErr w:type="spellStart"/>
      <w:r w:rsidRPr="00B41CFA">
        <w:rPr>
          <w:rFonts w:ascii="Calibri" w:eastAsia="HelveticaNeueLTPro-Bd" w:hAnsi="Calibri" w:cs="Calibri"/>
          <w:b/>
        </w:rPr>
        <w:t>pierwszej</w:t>
      </w:r>
      <w:proofErr w:type="spellEnd"/>
      <w:r w:rsidRPr="00B41CFA">
        <w:rPr>
          <w:rFonts w:ascii="Calibri" w:eastAsia="HelveticaNeueLTPro-Bd" w:hAnsi="Calibri" w:cs="Calibri"/>
          <w:b/>
        </w:rPr>
        <w:t xml:space="preserve"> </w:t>
      </w:r>
      <w:proofErr w:type="spellStart"/>
      <w:r w:rsidRPr="00B41CFA">
        <w:rPr>
          <w:rFonts w:ascii="Calibri" w:eastAsia="HelveticaNeueLTPro-Bd" w:hAnsi="Calibri" w:cs="Calibri"/>
          <w:b/>
        </w:rPr>
        <w:t>szkoły</w:t>
      </w:r>
      <w:proofErr w:type="spellEnd"/>
      <w:r w:rsidRPr="00B41CFA">
        <w:rPr>
          <w:rFonts w:ascii="Calibri" w:eastAsia="HelveticaNeueLTPro-Bd" w:hAnsi="Calibri" w:cs="Calibri"/>
          <w:b/>
        </w:rPr>
        <w:t xml:space="preserve"> </w:t>
      </w:r>
      <w:proofErr w:type="spellStart"/>
      <w:r w:rsidRPr="00B41CFA">
        <w:rPr>
          <w:rFonts w:ascii="Calibri" w:eastAsia="HelveticaNeueLTPro-Bd" w:hAnsi="Calibri" w:cs="Calibri"/>
          <w:b/>
        </w:rPr>
        <w:t>ponadpodstawowej</w:t>
      </w:r>
      <w:proofErr w:type="spellEnd"/>
    </w:p>
    <w:p w:rsidR="00FC3C40" w:rsidRDefault="00FC3C40" w:rsidP="00FC3C40">
      <w:pPr>
        <w:rPr>
          <w:rFonts w:ascii="Calibri" w:eastAsia="HelveticaNeueLTPro-Bd" w:hAnsi="Calibri" w:cs="Calibri"/>
          <w:b/>
        </w:rPr>
      </w:pPr>
      <w:proofErr w:type="spellStart"/>
      <w:r w:rsidRPr="00B41CFA">
        <w:rPr>
          <w:rFonts w:ascii="Calibri" w:eastAsia="HelveticaNeueLTPro-Bd" w:hAnsi="Calibri" w:cs="Calibri"/>
          <w:b/>
        </w:rPr>
        <w:t>dla</w:t>
      </w:r>
      <w:proofErr w:type="spellEnd"/>
      <w:r w:rsidRPr="00B41CFA">
        <w:rPr>
          <w:rFonts w:ascii="Calibri" w:eastAsia="HelveticaNeueLTPro-Bd" w:hAnsi="Calibri" w:cs="Calibri"/>
          <w:b/>
        </w:rPr>
        <w:t xml:space="preserve"> </w:t>
      </w:r>
      <w:proofErr w:type="spellStart"/>
      <w:r w:rsidRPr="00B41CFA">
        <w:rPr>
          <w:rFonts w:ascii="Calibri" w:eastAsia="HelveticaNeueLTPro-Bd" w:hAnsi="Calibri" w:cs="Calibri"/>
          <w:b/>
        </w:rPr>
        <w:t>za</w:t>
      </w:r>
      <w:r>
        <w:rPr>
          <w:rFonts w:ascii="Calibri" w:eastAsia="HelveticaNeueLTPro-Bd" w:hAnsi="Calibri" w:cs="Calibri"/>
          <w:b/>
        </w:rPr>
        <w:t>kresu</w:t>
      </w:r>
      <w:proofErr w:type="spellEnd"/>
      <w:r>
        <w:rPr>
          <w:rFonts w:ascii="Calibri" w:eastAsia="HelveticaNeueLTPro-Bd" w:hAnsi="Calibri" w:cs="Calibri"/>
          <w:b/>
        </w:rPr>
        <w:t xml:space="preserve"> </w:t>
      </w:r>
      <w:proofErr w:type="spellStart"/>
      <w:r>
        <w:rPr>
          <w:rFonts w:ascii="Calibri" w:eastAsia="HelveticaNeueLTPro-Bd" w:hAnsi="Calibri" w:cs="Calibri"/>
          <w:b/>
        </w:rPr>
        <w:t>rozszerzonego</w:t>
      </w:r>
      <w:proofErr w:type="spellEnd"/>
      <w:r>
        <w:rPr>
          <w:rFonts w:ascii="Calibri" w:eastAsia="HelveticaNeueLTPro-Bd" w:hAnsi="Calibri" w:cs="Calibri"/>
          <w:b/>
        </w:rPr>
        <w:t xml:space="preserve"> od </w:t>
      </w:r>
      <w:proofErr w:type="spellStart"/>
      <w:r>
        <w:rPr>
          <w:rFonts w:ascii="Calibri" w:eastAsia="HelveticaNeueLTPro-Bd" w:hAnsi="Calibri" w:cs="Calibri"/>
          <w:b/>
        </w:rPr>
        <w:t>roku</w:t>
      </w:r>
      <w:proofErr w:type="spellEnd"/>
      <w:r>
        <w:rPr>
          <w:rFonts w:ascii="Calibri" w:eastAsia="HelveticaNeueLTPro-Bd" w:hAnsi="Calibri" w:cs="Calibri"/>
          <w:b/>
        </w:rPr>
        <w:t xml:space="preserve"> 2019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732"/>
        <w:gridCol w:w="1673"/>
        <w:gridCol w:w="2268"/>
        <w:gridCol w:w="2410"/>
        <w:gridCol w:w="2410"/>
        <w:gridCol w:w="2268"/>
        <w:gridCol w:w="2233"/>
      </w:tblGrid>
      <w:tr w:rsidR="00FC3C40" w:rsidTr="00412BB6">
        <w:trPr>
          <w:trHeight w:val="324"/>
        </w:trPr>
        <w:tc>
          <w:tcPr>
            <w:tcW w:w="732" w:type="dxa"/>
            <w:vMerge w:val="restart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 xml:space="preserve">Nr </w:t>
            </w:r>
            <w:proofErr w:type="spellStart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lekcji</w:t>
            </w:r>
            <w:proofErr w:type="spellEnd"/>
          </w:p>
        </w:tc>
        <w:tc>
          <w:tcPr>
            <w:tcW w:w="1673" w:type="dxa"/>
            <w:vMerge w:val="restart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</w:p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proofErr w:type="spellStart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1589" w:type="dxa"/>
            <w:gridSpan w:val="5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proofErr w:type="spellStart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Poziom</w:t>
            </w:r>
            <w:proofErr w:type="spellEnd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wymagań</w:t>
            </w:r>
            <w:proofErr w:type="spellEnd"/>
          </w:p>
        </w:tc>
      </w:tr>
      <w:tr w:rsidR="00FC3C40" w:rsidTr="00412BB6">
        <w:trPr>
          <w:trHeight w:val="264"/>
        </w:trPr>
        <w:tc>
          <w:tcPr>
            <w:tcW w:w="732" w:type="dxa"/>
            <w:vMerge/>
          </w:tcPr>
          <w:p w:rsidR="00FC3C40" w:rsidRPr="00FC3C40" w:rsidRDefault="00FC3C40" w:rsidP="00412BB6">
            <w:pPr>
              <w:rPr>
                <w:rFonts w:cs="Calibri"/>
                <w:b/>
                <w:color w:val="70AD47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FC3C40" w:rsidRPr="00FC3C40" w:rsidRDefault="00FC3C40" w:rsidP="00412BB6">
            <w:pPr>
              <w:rPr>
                <w:rFonts w:cs="Calibri"/>
                <w:b/>
                <w:color w:val="70AD47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proofErr w:type="spellStart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</w:t>
            </w:r>
            <w:proofErr w:type="spellEnd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dopuszczająca</w:t>
            </w:r>
            <w:proofErr w:type="spellEnd"/>
          </w:p>
        </w:tc>
        <w:tc>
          <w:tcPr>
            <w:tcW w:w="2410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proofErr w:type="spellStart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</w:t>
            </w:r>
            <w:proofErr w:type="spellEnd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410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proofErr w:type="spellStart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</w:t>
            </w:r>
            <w:proofErr w:type="spellEnd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 xml:space="preserve"> dobra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proofErr w:type="spellStart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</w:t>
            </w:r>
            <w:proofErr w:type="spellEnd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bardzo</w:t>
            </w:r>
            <w:proofErr w:type="spellEnd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 xml:space="preserve"> dobra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proofErr w:type="spellStart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</w:t>
            </w:r>
            <w:proofErr w:type="spellEnd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celująca</w:t>
            </w:r>
            <w:proofErr w:type="spellEnd"/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b/>
                <w:sz w:val="20"/>
                <w:szCs w:val="20"/>
              </w:rPr>
              <w:t xml:space="preserve">I. </w:t>
            </w:r>
            <w:proofErr w:type="spellStart"/>
            <w:r w:rsidRPr="00FC3C40">
              <w:rPr>
                <w:rFonts w:cs="Calibri"/>
                <w:b/>
                <w:sz w:val="20"/>
                <w:szCs w:val="20"/>
              </w:rPr>
              <w:t>Badania</w:t>
            </w:r>
            <w:proofErr w:type="spellEnd"/>
            <w:r w:rsidRPr="00FC3C40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b/>
                <w:sz w:val="20"/>
                <w:szCs w:val="20"/>
              </w:rPr>
              <w:t>przyrodnicze</w:t>
            </w:r>
            <w:proofErr w:type="spellEnd"/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1.</w:t>
            </w:r>
          </w:p>
          <w:p w:rsidR="00FC3C40" w:rsidRPr="00FC3C40" w:rsidRDefault="00FC3C40" w:rsidP="00412BB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</w:rPr>
            </w:pPr>
            <w:proofErr w:type="spellStart"/>
            <w:r w:rsidRPr="00FC3C40">
              <w:rPr>
                <w:rFonts w:eastAsia="HelveticaNeueLTPro-Bd" w:cs="Calibri"/>
                <w:b/>
                <w:sz w:val="20"/>
                <w:szCs w:val="20"/>
              </w:rPr>
              <w:t>Metodyka</w:t>
            </w:r>
            <w:proofErr w:type="spellEnd"/>
            <w:r w:rsidRPr="00FC3C40">
              <w:rPr>
                <w:rFonts w:eastAsia="HelveticaNeueLTPro-Bd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eastAsia="HelveticaNeueLTPro-Bd" w:cs="Calibri"/>
                <w:b/>
                <w:sz w:val="20"/>
                <w:szCs w:val="20"/>
              </w:rPr>
              <w:t>badań</w:t>
            </w:r>
            <w:proofErr w:type="spellEnd"/>
            <w:r w:rsidRPr="00FC3C40">
              <w:rPr>
                <w:rFonts w:eastAsia="HelveticaNeueLTPro-Bd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eastAsia="HelveticaNeueLTPro-Bd" w:cs="Calibri"/>
                <w:b/>
                <w:sz w:val="20"/>
                <w:szCs w:val="20"/>
              </w:rPr>
              <w:t>biologicznych</w:t>
            </w:r>
            <w:proofErr w:type="spellEnd"/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spellStart"/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rozróżnia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metody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poznawania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świata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wymienia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etapy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badań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biologicznych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określa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problem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badawczy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hipotezę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rozróżnia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próbę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kontrolną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od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próby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badawczej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wskazuje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sposób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prowadzenia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dokumentacji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doświadczenia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obserwacji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wykorzystuje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różnorodne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źródła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metody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pozyskiwania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informacji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odróżnia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wiedzę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potoczną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od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wiedzy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uzyskanej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metodami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naukowymi</w:t>
            </w:r>
            <w:proofErr w:type="spellEnd"/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spellStart"/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wyjaśnia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czym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polega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różnica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między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obserwacją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a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doświadczeniem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rozróżnia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problem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badawczy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od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hipotezy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dokumentuje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obserwacje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proste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doświadczenia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odczytuje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analizuje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interpretuje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oraz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przetwarza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informacje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tekstowe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graficzne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spellStart"/>
            <w:r w:rsidRPr="00FC3C40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liczbowe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w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typowych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sytuacjach</w:t>
            </w:r>
            <w:proofErr w:type="spellEnd"/>
          </w:p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odróżnia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fakty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od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opinii</w:t>
            </w:r>
            <w:proofErr w:type="spellEnd"/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spellStart"/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omawia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zasady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prowadzenia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spellStart"/>
            <w:r w:rsidRPr="00FC3C40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dokumentowania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badań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określa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główne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etapy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badań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do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konkretnych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obserwacji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spellStart"/>
            <w:r w:rsidRPr="00FC3C40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doświadczeń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biologicznych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planuje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przykładową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obserwację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biologiczną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wykonuje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dokumentację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przykładowej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obserwacji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odróżnia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zmienną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niezależną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od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zmiennej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zależnej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objaśnia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komentuje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informacje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posługując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się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terminologią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biologiczną</w:t>
            </w:r>
            <w:proofErr w:type="spellEnd"/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spellStart"/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analizuje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kolejne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etapy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prowadzenia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badań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odnosi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się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do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wyników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uzyskanych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przez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innych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badaczy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ocenia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poprawność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zastosowanych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procedur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badawczych</w:t>
            </w:r>
            <w:proofErr w:type="spellEnd"/>
          </w:p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formułuje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wnioski</w:t>
            </w:r>
            <w:proofErr w:type="spellEnd"/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spellStart"/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właściwie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planuje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obserwacje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spellStart"/>
            <w:r w:rsidRPr="00FC3C40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doświadczenia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oraz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interpretuje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ich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wyniki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odnosi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się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krytycznie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do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informacji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pozyskanych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z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różnych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źródeł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, w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tym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internetowych</w:t>
            </w:r>
            <w:proofErr w:type="spellEnd"/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3.</w:t>
            </w:r>
          </w:p>
          <w:p w:rsidR="00FC3C40" w:rsidRPr="00FC3C40" w:rsidRDefault="00FC3C40" w:rsidP="00412BB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bookmarkStart w:id="0" w:name="_GoBack"/>
            <w:bookmarkEnd w:id="0"/>
            <w:r w:rsidRPr="00FC3C40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</w:rPr>
            </w:pPr>
            <w:proofErr w:type="spellStart"/>
            <w:r w:rsidRPr="00FC3C40">
              <w:rPr>
                <w:rFonts w:eastAsia="HelveticaNeueLTPro-Bd" w:cs="Calibri"/>
                <w:b/>
                <w:sz w:val="20"/>
                <w:szCs w:val="20"/>
              </w:rPr>
              <w:t>Obserwacje</w:t>
            </w:r>
            <w:proofErr w:type="spellEnd"/>
            <w:r w:rsidRPr="00FC3C40">
              <w:rPr>
                <w:rFonts w:eastAsia="HelveticaNeueLTPro-Bd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eastAsia="HelveticaNeueLTPro-Bd" w:cs="Calibri"/>
                <w:b/>
                <w:sz w:val="20"/>
                <w:szCs w:val="20"/>
              </w:rPr>
              <w:t>mikroskopowe</w:t>
            </w:r>
            <w:proofErr w:type="spellEnd"/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podaje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nazwy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elementów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układu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optycznego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układu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mechanicznego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mikroskopu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optycznego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wymienia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cechy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obrazu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oglądanego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w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mikroskopie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optycznym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obserwuje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pod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mikroskopem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gotowe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preparaty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oblicza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powiększenie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mikroskopu</w:t>
            </w:r>
            <w:proofErr w:type="spellEnd"/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wyjaśnia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pojęcie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i/>
                <w:iCs/>
                <w:sz w:val="20"/>
                <w:szCs w:val="20"/>
              </w:rPr>
              <w:t>zdolność</w:t>
            </w:r>
            <w:proofErr w:type="spellEnd"/>
            <w:r w:rsidRPr="00FC3C40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i/>
                <w:iCs/>
                <w:sz w:val="20"/>
                <w:szCs w:val="20"/>
              </w:rPr>
              <w:t>rozdzielcza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wyjaśnia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sposób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działania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mikroskopów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optycznego</w:t>
            </w:r>
            <w:proofErr w:type="spellEnd"/>
          </w:p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FC3C40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elektronowego</w:t>
            </w:r>
            <w:proofErr w:type="spellEnd"/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porównuje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działanie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mikroskopu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optycznego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spellStart"/>
            <w:r w:rsidRPr="00FC3C40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mikroskopu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elektronowego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wymienia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zalety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wady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mikroskopów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optycznych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oraz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elektronowych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stosuje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pojęcie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i/>
                <w:iCs/>
                <w:sz w:val="20"/>
                <w:szCs w:val="20"/>
              </w:rPr>
              <w:t>zdolność</w:t>
            </w:r>
            <w:proofErr w:type="spellEnd"/>
            <w:r w:rsidRPr="00FC3C40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i/>
                <w:iCs/>
                <w:sz w:val="20"/>
                <w:szCs w:val="20"/>
              </w:rPr>
              <w:t>rozdzielcza</w:t>
            </w:r>
            <w:proofErr w:type="spellEnd"/>
            <w:r w:rsidRPr="00FC3C40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przy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opisie</w:t>
            </w:r>
            <w:proofErr w:type="spellEnd"/>
            <w:r w:rsidRPr="00FC3C40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lastRenderedPageBreak/>
              <w:t>działania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mikroskopów</w:t>
            </w:r>
            <w:proofErr w:type="spellEnd"/>
            <w:r w:rsidRPr="00FC3C40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różnych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typów</w:t>
            </w:r>
            <w:proofErr w:type="spellEnd"/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określa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zasadę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działania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mikroskopu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fluorescencyjnego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wyjaśnia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różnicę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w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sposobie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działania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mikroskopów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elektronowych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: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transmisyjnym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spellStart"/>
            <w:r w:rsidRPr="00FC3C40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skaningowym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wykonuje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samodzielnie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preparaty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mikroskopowe</w:t>
            </w:r>
            <w:proofErr w:type="spellEnd"/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podstawie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różnych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zdjęć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zamieszczonych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w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literaturze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popularnonaukowej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wskazuje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, za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pomocą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jakiego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mikroskopu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uzyskano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przedstawiony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obraz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uzasadnia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swój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wybór</w:t>
            </w:r>
            <w:proofErr w:type="spellEnd"/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13262" w:type="dxa"/>
            <w:gridSpan w:val="6"/>
          </w:tcPr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FC3C40">
              <w:rPr>
                <w:rFonts w:eastAsia="HelveticaNeueLTPro-Bd" w:cs="Calibri"/>
                <w:b/>
                <w:sz w:val="20"/>
                <w:szCs w:val="20"/>
              </w:rPr>
              <w:t>Powtórzenie</w:t>
            </w:r>
            <w:proofErr w:type="spellEnd"/>
            <w:r w:rsidRPr="00FC3C40">
              <w:rPr>
                <w:rFonts w:eastAsia="HelveticaNeueLTPro-Bd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eastAsia="HelveticaNeueLTPro-Bd" w:cs="Calibri"/>
                <w:b/>
                <w:sz w:val="20"/>
                <w:szCs w:val="20"/>
              </w:rPr>
              <w:t>i</w:t>
            </w:r>
            <w:proofErr w:type="spellEnd"/>
            <w:r w:rsidRPr="00FC3C40">
              <w:rPr>
                <w:rFonts w:eastAsia="HelveticaNeueLTPro-Bd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eastAsia="HelveticaNeueLTPro-Bd" w:cs="Calibri"/>
                <w:b/>
                <w:sz w:val="20"/>
                <w:szCs w:val="20"/>
              </w:rPr>
              <w:t>sprawdzenie</w:t>
            </w:r>
            <w:proofErr w:type="spellEnd"/>
            <w:r w:rsidRPr="00FC3C40">
              <w:rPr>
                <w:rFonts w:eastAsia="HelveticaNeueLTPro-Bd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eastAsia="HelveticaNeueLTPro-Bd" w:cs="Calibri"/>
                <w:b/>
                <w:sz w:val="20"/>
                <w:szCs w:val="20"/>
              </w:rPr>
              <w:t>stopnia</w:t>
            </w:r>
            <w:proofErr w:type="spellEnd"/>
            <w:r w:rsidRPr="00FC3C40">
              <w:rPr>
                <w:rFonts w:eastAsia="HelveticaNeueLTPro-Bd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eastAsia="HelveticaNeueLTPro-Bd" w:cs="Calibri"/>
                <w:b/>
                <w:sz w:val="20"/>
                <w:szCs w:val="20"/>
              </w:rPr>
              <w:t>opanowania</w:t>
            </w:r>
            <w:proofErr w:type="spellEnd"/>
            <w:r w:rsidRPr="00FC3C40">
              <w:rPr>
                <w:rFonts w:eastAsia="HelveticaNeueLTPro-Bd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eastAsia="HelveticaNeueLTPro-Bd" w:cs="Calibri"/>
                <w:b/>
                <w:sz w:val="20"/>
                <w:szCs w:val="20"/>
              </w:rPr>
              <w:t>wiadomości</w:t>
            </w:r>
            <w:proofErr w:type="spellEnd"/>
            <w:r w:rsidRPr="00FC3C40">
              <w:rPr>
                <w:rFonts w:eastAsia="HelveticaNeueLTPro-Bd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eastAsia="HelveticaNeueLTPro-Bd" w:cs="Calibri"/>
                <w:b/>
                <w:sz w:val="20"/>
                <w:szCs w:val="20"/>
              </w:rPr>
              <w:t>i</w:t>
            </w:r>
            <w:proofErr w:type="spellEnd"/>
            <w:r w:rsidRPr="00FC3C40">
              <w:rPr>
                <w:rFonts w:eastAsia="HelveticaNeueLTPro-Bd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eastAsia="HelveticaNeueLTPro-Bd" w:cs="Calibri"/>
                <w:b/>
                <w:sz w:val="20"/>
                <w:szCs w:val="20"/>
              </w:rPr>
              <w:t>umiejętności</w:t>
            </w:r>
            <w:proofErr w:type="spellEnd"/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b/>
                <w:sz w:val="20"/>
                <w:szCs w:val="20"/>
              </w:rPr>
              <w:t xml:space="preserve">II. </w:t>
            </w:r>
            <w:proofErr w:type="spellStart"/>
            <w:r w:rsidRPr="00FC3C40">
              <w:rPr>
                <w:rFonts w:cs="Calibri"/>
                <w:b/>
                <w:sz w:val="20"/>
                <w:szCs w:val="20"/>
              </w:rPr>
              <w:t>Chemiczne</w:t>
            </w:r>
            <w:proofErr w:type="spellEnd"/>
            <w:r w:rsidRPr="00FC3C40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b/>
                <w:sz w:val="20"/>
                <w:szCs w:val="20"/>
              </w:rPr>
              <w:t>podstawy</w:t>
            </w:r>
            <w:proofErr w:type="spellEnd"/>
            <w:r w:rsidRPr="00FC3C40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b/>
                <w:sz w:val="20"/>
                <w:szCs w:val="20"/>
              </w:rPr>
              <w:t>życia</w:t>
            </w:r>
            <w:proofErr w:type="spellEnd"/>
          </w:p>
        </w:tc>
      </w:tr>
      <w:tr w:rsidR="00FC3C40" w:rsidTr="00412BB6">
        <w:tc>
          <w:tcPr>
            <w:tcW w:w="732" w:type="dxa"/>
          </w:tcPr>
          <w:p w:rsidR="00FC3C40" w:rsidRPr="006D24AB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6.</w:t>
            </w:r>
          </w:p>
          <w:p w:rsidR="00FC3C40" w:rsidRPr="006D24AB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7.</w:t>
            </w:r>
          </w:p>
          <w:p w:rsidR="00FC3C40" w:rsidRPr="006D24AB" w:rsidRDefault="00FC3C40" w:rsidP="00412B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673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proofErr w:type="spellStart"/>
            <w:r w:rsidRPr="006D24AB">
              <w:rPr>
                <w:rFonts w:ascii="Calibri" w:eastAsia="HelveticaNeueLTPro-Bd" w:hAnsi="Calibri" w:cs="Calibri"/>
                <w:b/>
                <w:sz w:val="20"/>
                <w:szCs w:val="20"/>
              </w:rPr>
              <w:t>Skład</w:t>
            </w:r>
            <w:proofErr w:type="spellEnd"/>
            <w:r w:rsidRPr="006D24AB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eastAsia="HelveticaNeueLTPro-Bd" w:hAnsi="Calibri" w:cs="Calibri"/>
                <w:b/>
                <w:sz w:val="20"/>
                <w:szCs w:val="20"/>
              </w:rPr>
              <w:t>chemiczny</w:t>
            </w:r>
            <w:proofErr w:type="spellEnd"/>
            <w:r w:rsidRPr="006D24AB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eastAsia="HelveticaNeueLTPro-Bd" w:hAnsi="Calibri" w:cs="Calibri"/>
                <w:b/>
                <w:sz w:val="20"/>
                <w:szCs w:val="20"/>
              </w:rPr>
              <w:t>organizmów</w:t>
            </w:r>
            <w:proofErr w:type="spellEnd"/>
          </w:p>
        </w:tc>
        <w:tc>
          <w:tcPr>
            <w:tcW w:w="2268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klasyfikuje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związki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chemiczne</w:t>
            </w:r>
            <w:proofErr w:type="spellEnd"/>
            <w:r w:rsidRPr="006D24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 w:rsidRPr="006D24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organiczne</w:t>
            </w:r>
            <w:proofErr w:type="spellEnd"/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6D24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nieorganiczne</w:t>
            </w:r>
            <w:proofErr w:type="spellEnd"/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związki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budujące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organizm</w:t>
            </w:r>
            <w:proofErr w:type="spellEnd"/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klasyfikuje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pierwiastki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 w:rsidRPr="006D24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makroelementy</w:t>
            </w:r>
            <w:proofErr w:type="spellEnd"/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6D24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mikroelementy</w:t>
            </w:r>
            <w:proofErr w:type="spellEnd"/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pierwiastki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biogenne</w:t>
            </w:r>
            <w:proofErr w:type="spellEnd"/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 w:rsidRPr="006D24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wiązania</w:t>
            </w:r>
            <w:proofErr w:type="spellEnd"/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6D24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oddziaływania</w:t>
            </w:r>
            <w:proofErr w:type="spellEnd"/>
            <w:r w:rsidRPr="006D24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chemiczne</w:t>
            </w:r>
            <w:proofErr w:type="spellEnd"/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 w:rsidRPr="006D24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funkcje</w:t>
            </w:r>
            <w:proofErr w:type="spellEnd"/>
            <w:r w:rsidRPr="006D24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wody</w:t>
            </w:r>
            <w:proofErr w:type="spellEnd"/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podaje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właściwości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fizykochemiczne</w:t>
            </w:r>
            <w:proofErr w:type="spellEnd"/>
            <w:r w:rsidRPr="006D24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wody</w:t>
            </w:r>
            <w:proofErr w:type="spellEnd"/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funkcje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soli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mineralnych</w:t>
            </w:r>
            <w:proofErr w:type="spellEnd"/>
          </w:p>
        </w:tc>
        <w:tc>
          <w:tcPr>
            <w:tcW w:w="2410" w:type="dxa"/>
          </w:tcPr>
          <w:p w:rsidR="00FC3C40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omawia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znaczenie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wybranych</w:t>
            </w:r>
            <w:proofErr w:type="spellEnd"/>
            <w:r w:rsidRPr="006D24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makro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mikroelementów</w:t>
            </w:r>
            <w:proofErr w:type="spellEnd"/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pojęcie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i/>
                <w:iCs/>
                <w:sz w:val="20"/>
                <w:szCs w:val="20"/>
              </w:rPr>
              <w:t>pierwiastki</w:t>
            </w:r>
            <w:proofErr w:type="spellEnd"/>
            <w:r w:rsidRPr="006D24A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i/>
                <w:iCs/>
                <w:sz w:val="20"/>
                <w:szCs w:val="20"/>
              </w:rPr>
              <w:t>biogenne</w:t>
            </w:r>
            <w:proofErr w:type="spellEnd"/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określa</w:t>
            </w:r>
            <w:proofErr w:type="spellEnd"/>
            <w:r w:rsidRPr="006D24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znaczenie</w:t>
            </w:r>
            <w:proofErr w:type="spellEnd"/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występowanie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wyb</w:t>
            </w:r>
            <w:r>
              <w:rPr>
                <w:rFonts w:ascii="Calibri" w:hAnsi="Calibri" w:cs="Calibri"/>
                <w:sz w:val="20"/>
                <w:szCs w:val="20"/>
              </w:rPr>
              <w:t>ranych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typów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wiązań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oddziaływań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chemicznych</w:t>
            </w:r>
            <w:proofErr w:type="spellEnd"/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wskazuje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substancje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hydrofilowe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hydrofobowe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oraz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określa</w:t>
            </w:r>
            <w:proofErr w:type="spellEnd"/>
            <w:r w:rsidRPr="006D24AB">
              <w:rPr>
                <w:rFonts w:ascii="Calibri" w:hAnsi="Calibri" w:cs="Calibri"/>
                <w:sz w:val="20"/>
                <w:szCs w:val="20"/>
              </w:rPr>
              <w:t xml:space="preserve"> ich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właściwości</w:t>
            </w:r>
            <w:proofErr w:type="spellEnd"/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omawia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cząsteczki</w:t>
            </w:r>
            <w:proofErr w:type="spellEnd"/>
            <w:r w:rsidRPr="006D24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wody</w:t>
            </w:r>
            <w:proofErr w:type="spellEnd"/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określa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jakie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właściwości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wody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odpowiadają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wskazane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zjawiska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np.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unoszenie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się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lodu</w:t>
            </w:r>
            <w:proofErr w:type="spellEnd"/>
            <w:r w:rsidRPr="006D24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 w:rsidRPr="006D24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powierz</w:t>
            </w:r>
            <w:r>
              <w:rPr>
                <w:rFonts w:ascii="Calibri" w:hAnsi="Calibri" w:cs="Calibri"/>
                <w:sz w:val="20"/>
                <w:szCs w:val="20"/>
              </w:rPr>
              <w:t>chni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wody</w:t>
            </w:r>
            <w:proofErr w:type="spellEnd"/>
          </w:p>
        </w:tc>
        <w:tc>
          <w:tcPr>
            <w:tcW w:w="2410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charakteryzuje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różnych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typów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wiązań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chemicznych</w:t>
            </w:r>
            <w:proofErr w:type="spellEnd"/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charakteryzuje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właściwości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fizykochemiczne</w:t>
            </w:r>
            <w:proofErr w:type="spellEnd"/>
            <w:r w:rsidRPr="006D24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wody</w:t>
            </w:r>
            <w:proofErr w:type="spellEnd"/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uzasadnia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znaczenie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soli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mineralnych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dla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organizmów</w:t>
            </w:r>
            <w:proofErr w:type="spellEnd"/>
          </w:p>
        </w:tc>
        <w:tc>
          <w:tcPr>
            <w:tcW w:w="2268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rysuje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modele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różnych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typów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wiązań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chemicznych</w:t>
            </w:r>
            <w:proofErr w:type="spellEnd"/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wykazuje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związek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między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cząsteczki</w:t>
            </w:r>
            <w:proofErr w:type="spellEnd"/>
            <w:r w:rsidRPr="006D24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wody</w:t>
            </w:r>
            <w:proofErr w:type="spellEnd"/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właściwościami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rolą</w:t>
            </w:r>
            <w:proofErr w:type="spellEnd"/>
            <w:r w:rsidRPr="006D24AB"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organizmie</w:t>
            </w:r>
            <w:proofErr w:type="spellEnd"/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przeprowadza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proste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doświadczenia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dotyczące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właściwości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wody</w:t>
            </w:r>
            <w:proofErr w:type="spellEnd"/>
          </w:p>
        </w:tc>
        <w:tc>
          <w:tcPr>
            <w:tcW w:w="2233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przeprowadza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samodzielnie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doświadczenia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dotyczące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zmian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napięcia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powierzchniowego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wody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oraz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właściwie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interpretuje</w:t>
            </w:r>
            <w:proofErr w:type="spellEnd"/>
            <w:r w:rsidRPr="006D24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wyniki</w:t>
            </w:r>
            <w:proofErr w:type="spellEnd"/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wskazuje</w:t>
            </w:r>
            <w:proofErr w:type="spellEnd"/>
            <w:r w:rsidRPr="006D24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6D24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wyj</w:t>
            </w:r>
            <w:r>
              <w:rPr>
                <w:rFonts w:ascii="Calibri" w:hAnsi="Calibri" w:cs="Calibri"/>
                <w:sz w:val="20"/>
                <w:szCs w:val="20"/>
              </w:rPr>
              <w:t>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sposób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oddziaływań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między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cząsteczkami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funkcjonowanie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hAnsi="Calibri" w:cs="Calibri"/>
                <w:sz w:val="20"/>
                <w:szCs w:val="20"/>
              </w:rPr>
              <w:t>organizmów</w:t>
            </w:r>
            <w:proofErr w:type="spellEnd"/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9.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10.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11.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proofErr w:type="spellStart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</w:t>
            </w:r>
            <w:proofErr w:type="spellEnd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funkcje</w:t>
            </w:r>
            <w:proofErr w:type="spellEnd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sacharydów</w:t>
            </w:r>
            <w:proofErr w:type="spellEnd"/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klasyfikuje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sacharydy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na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monosacharydy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disacharydy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polisacharydy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oraz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podaje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nazwy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ich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przedstawicieli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wymienia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właściwości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mono-,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oligoi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polisacharydów</w:t>
            </w:r>
            <w:proofErr w:type="spellEnd"/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określa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kryterium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klasyfikacji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sacharydów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wyjaśnia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, w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jaki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sposób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powstaje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wiązanie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O-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glikozydowe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omawia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występowanie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znaczenie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wybranych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mono-,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oligoi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polisacharydów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określa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, w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jaki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sposób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powstają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formy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pierścieniowe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monosacharydów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wskazuje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sposoby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wykrywania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glukozy</w:t>
            </w:r>
            <w:proofErr w:type="spellEnd"/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skrobi</w:t>
            </w:r>
            <w:proofErr w:type="spellEnd"/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wskazuje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różnice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między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poszczególnymi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monosacharydami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charakteryzuje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porównuje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budowę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wybranych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polisacharydów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porównuje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budowę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chemiczną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mono-,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oligo-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polisacharydów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planuje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doświadczenie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mające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na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celu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wykrycie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glukozy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planuje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przeprowadza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doświadczenie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pozwalające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wykryć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glukozę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w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soku</w:t>
            </w:r>
            <w:proofErr w:type="spellEnd"/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z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winogron</w:t>
            </w:r>
            <w:proofErr w:type="spellEnd"/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omawia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powstawanie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form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pierścieniowych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monosacharydów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ilustruje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powstawanie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wiązania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O-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glikozydowego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zapisuje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wzory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wybranych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węglowodanów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planuje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doświadczenie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mające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na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celu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wykrycie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glukozy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w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materiale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biologicznym</w:t>
            </w:r>
            <w:proofErr w:type="spellEnd"/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planuje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przeprowadza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doświadczenie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pozwalające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wykryć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dowolny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dwucukier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wyjaśnia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przy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pomocy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samodzielnie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zapisanych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reakcji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chemicznych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właściwości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redukujące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glukozy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wyjaśnia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dlaczego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skrobia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celuloza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mają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odmienne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funkcje</w:t>
            </w:r>
            <w:proofErr w:type="spellEnd"/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w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organizmie</w:t>
            </w:r>
            <w:proofErr w:type="spellEnd"/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12.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13.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14.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proofErr w:type="spellStart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</w:t>
            </w:r>
            <w:proofErr w:type="spellEnd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funkcje</w:t>
            </w:r>
            <w:proofErr w:type="spellEnd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lipidów</w:t>
            </w:r>
            <w:proofErr w:type="spellEnd"/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klasyfikuje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lipidy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ze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względu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na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budowę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cząsteczek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podaje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podstawowe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funkcje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lipidów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podaje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podstawowe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znaczenie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lipidów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wskazuje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znaczenie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cholesterolu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podaje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nazwę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odczynnika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służącego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do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wykrywania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lipidów</w:t>
            </w:r>
            <w:proofErr w:type="spellEnd"/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wyjaśnia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na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czym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polega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różnica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między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tłuszczami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nasyconymi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a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tłuszczami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nienasyconymi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wymienia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kryteria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klasyfikacji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lipidów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omawia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budowę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trójglicerydu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omawia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budowę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fosfolipidów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ich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rozmieszczenie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w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błonie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komórkowej</w:t>
            </w:r>
            <w:proofErr w:type="spellEnd"/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charakteryzuje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budowę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lipidów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prostych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złożonych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izoprenowych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wyjaśnia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znaczeniecholesterolu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planuje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doświadczenie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którego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celem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jest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wykrycie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lipidów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w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nasionach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słonecznika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wskazuje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związek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między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obecnością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wiązań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podwójnych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w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kwasach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tłuszczowych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a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właściwościami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lipidów</w:t>
            </w:r>
            <w:proofErr w:type="spellEnd"/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porównuje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poszczególne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grupy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lipidów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omawia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budowę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fosfolipidów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ich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rozmieszczenie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w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błonie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biologicznej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analizuje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budowę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triglicerydu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fosfolipidu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je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porównuje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wyjaśnia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znaczenie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karotenoidów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dla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roślin</w:t>
            </w:r>
            <w:proofErr w:type="spellEnd"/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wyjaśnia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związek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między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budową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poszczególnych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lipidów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a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funkcjami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jakie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pełnią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w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organizmach</w:t>
            </w:r>
            <w:proofErr w:type="spellEnd"/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15.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16.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17.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proofErr w:type="spellStart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Aminokwasy</w:t>
            </w:r>
            <w:proofErr w:type="spellEnd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.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proofErr w:type="spellStart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</w:t>
            </w:r>
            <w:proofErr w:type="spellEnd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funkcje</w:t>
            </w:r>
            <w:proofErr w:type="spellEnd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białek</w:t>
            </w:r>
            <w:proofErr w:type="spellEnd"/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wymienia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różne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rodzaje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aminokwasów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przedstawia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budowę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aminokwasów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białkowych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podaje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nazwę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wiązania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między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aminokwasami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wymienia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poziomy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organizacji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białek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–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strukturę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przestrzenną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podaje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nazwy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grup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białek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ze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względu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na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pełnione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funkcje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liczbę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aminokwasów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w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łańcuchu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strukturę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oraz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obecność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elementów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nieaminokwasowych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wymienia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przykładowe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białka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ich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funkcje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omawia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budowę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białek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wymienia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podstawowe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właściwości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białek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wyjaśnia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pojęcia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  <w:proofErr w:type="spellStart"/>
            <w:r w:rsidRPr="00FC3C40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koagulacja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denaturacja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wymienia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czynniki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wywołujące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denaturację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opisuje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doświadczenie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wpływu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jednego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z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czynników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fizykochemicznych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na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białko</w:t>
            </w:r>
            <w:proofErr w:type="spellEnd"/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podaje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kryteria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klasyfikacji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białek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wskazuje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wiązanie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peptydowe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wyjaśnia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na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czym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polega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w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jakich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warunkach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zachodzą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koagulacja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denaturacja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białek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podaje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wpływ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wybranych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czynników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fizykochemicznych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na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białka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charakteryzuje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struktury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I, II-, III-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IV-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rzędową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zapisuje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wzór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ogólny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aminokwasów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klasyfikuje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białka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ze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względu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na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funkcje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pełnione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w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organizmie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opisuje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reakcje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biuretową</w:t>
            </w:r>
            <w:proofErr w:type="spellEnd"/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ksantoproteinową</w:t>
            </w:r>
            <w:proofErr w:type="spellEnd"/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charakteryzuje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grupy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białek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ze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względu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na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pełnione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funkcje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liczbę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aminokwasów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w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łańcuchu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strukturę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oraz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obecność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elementów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nieaminokwasowych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zapisuje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reakcję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powstawania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dipeptydu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wyjaśnia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znaczenie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struktur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I-, II-,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IIIi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IV-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rzędowej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białek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wyjaśnia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znaczenie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oddziaływań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w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strukturach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III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IV-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rzędowej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białka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charakteryzuje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białka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proste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złożone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wyjaśnia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na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czym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polega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reakcja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biuretowa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reakcja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ksantoproteinowa</w:t>
            </w:r>
            <w:proofErr w:type="spellEnd"/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porównuje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białka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fibrylarne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globularne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porównuje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proces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koagulacji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denaturacji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białek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oraz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wskazuje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ich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znaczenie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dla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organizmów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planuje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doświadczenie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mające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na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celu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wykrycie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wiązań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peptydowych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przeprowadza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doświadczenie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dotyczące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wpływu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różnych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czynników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fizykochemicznych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na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białko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wyjaśnia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czym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różnią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się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reakcje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ksantoproteinowa</w:t>
            </w:r>
            <w:proofErr w:type="spellEnd"/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biuretowa</w:t>
            </w:r>
            <w:proofErr w:type="spellEnd"/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zapisuje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sekwencję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aminokwasów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w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tripeptydzie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wykazuje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związek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budowy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białek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z ich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funkcjami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w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organizmie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przeprowadza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doświadczenie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wpływu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różnych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substancji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na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właściwości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białek</w:t>
            </w:r>
            <w:proofErr w:type="spellEnd"/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18.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19.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proofErr w:type="spellStart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</w:t>
            </w:r>
            <w:proofErr w:type="spellEnd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funkcje</w:t>
            </w:r>
            <w:proofErr w:type="spellEnd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nukleotydów</w:t>
            </w:r>
            <w:proofErr w:type="spellEnd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oraz</w:t>
            </w:r>
            <w:proofErr w:type="spellEnd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kwasów</w:t>
            </w:r>
            <w:proofErr w:type="spellEnd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nukleinowych</w:t>
            </w:r>
            <w:proofErr w:type="spellEnd"/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charakteryzuje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budowę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pojedynczego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nukleotydu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DNA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przedstawia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rolę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wymienia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wiązania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występujące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w DNA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wymienia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rodzaje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określa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ich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rolę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określa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lokalizację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w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komórkach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eukariotycznych</w:t>
            </w:r>
            <w:proofErr w:type="spellEnd"/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prokariotycznych</w:t>
            </w:r>
            <w:proofErr w:type="spellEnd"/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wyjaśnia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na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czym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polega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komplementarność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zasad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przedstawia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rodzaje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nukleotydów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ich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rolę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wymienia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dinukleotydy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ich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rolę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wymienia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wskazuje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wiązania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w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cząsteczce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wyjaśnia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pojęcie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podwójna</w:t>
            </w:r>
            <w:proofErr w:type="spellEnd"/>
            <w:r w:rsidRPr="00FC3C40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helisa</w:t>
            </w:r>
            <w:proofErr w:type="spellEnd"/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charakteryzuje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budowę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chemiczną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budowę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przestrzenną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cząsteczek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DNA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porównuje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budowę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rolę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DNA z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budową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rolą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przedstawia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proces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replikacji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rysuje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schemat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budowy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nukleotydów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DNA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RNA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rozróżnia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zasady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azotowe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na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podstawie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wzorów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oblicza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procentową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zawartość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zasad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azotowych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w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wykazuje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związek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replikacji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z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podziałem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komórki</w:t>
            </w:r>
            <w:proofErr w:type="spellEnd"/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wyjaśnia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związek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sekwencji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z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pierwszorzędową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strukturą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białek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rozwiązuje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zadania</w:t>
            </w:r>
            <w:proofErr w:type="spellEnd"/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o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wyższym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stopniu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trudności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dotyczące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zawartości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zasad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azotowych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w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cząsteczce</w:t>
            </w:r>
            <w:proofErr w:type="spellEnd"/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20.</w:t>
            </w:r>
          </w:p>
        </w:tc>
        <w:tc>
          <w:tcPr>
            <w:tcW w:w="13262" w:type="dxa"/>
            <w:gridSpan w:val="6"/>
          </w:tcPr>
          <w:p w:rsidR="00FC3C40" w:rsidRPr="00FC3C40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proofErr w:type="spellStart"/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Powtórzenie</w:t>
            </w:r>
            <w:proofErr w:type="spellEnd"/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utrwalenie</w:t>
            </w:r>
            <w:proofErr w:type="spellEnd"/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wiadomości</w:t>
            </w:r>
            <w:proofErr w:type="spellEnd"/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21.</w:t>
            </w:r>
          </w:p>
        </w:tc>
        <w:tc>
          <w:tcPr>
            <w:tcW w:w="13262" w:type="dxa"/>
            <w:gridSpan w:val="6"/>
          </w:tcPr>
          <w:p w:rsidR="00FC3C40" w:rsidRPr="00FC3C40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proofErr w:type="spellStart"/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Sprawdzenie</w:t>
            </w:r>
            <w:proofErr w:type="spellEnd"/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stopnia</w:t>
            </w:r>
            <w:proofErr w:type="spellEnd"/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opanowania</w:t>
            </w:r>
            <w:proofErr w:type="spellEnd"/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wiadomości</w:t>
            </w:r>
            <w:proofErr w:type="spellEnd"/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umiejętności</w:t>
            </w:r>
            <w:proofErr w:type="spellEnd"/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FC3C40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 xml:space="preserve">III. </w:t>
            </w:r>
            <w:proofErr w:type="spellStart"/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Komorka</w:t>
            </w:r>
            <w:proofErr w:type="spellEnd"/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 xml:space="preserve"> – </w:t>
            </w:r>
            <w:proofErr w:type="spellStart"/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podstawowa</w:t>
            </w:r>
            <w:proofErr w:type="spellEnd"/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jednostka</w:t>
            </w:r>
            <w:proofErr w:type="spellEnd"/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życia</w:t>
            </w:r>
            <w:proofErr w:type="spellEnd"/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22.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167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>Budowa</w:t>
            </w:r>
            <w:proofErr w:type="spellEnd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>funkcje</w:t>
            </w:r>
            <w:proofErr w:type="spellEnd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komórki</w:t>
            </w:r>
            <w:proofErr w:type="spellEnd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>Rodzaje</w:t>
            </w:r>
            <w:proofErr w:type="spellEnd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komórek</w:t>
            </w:r>
            <w:proofErr w:type="spellEnd"/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pojęcia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komórka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organizm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jednokomórkowy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organizmy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wielokomórkowe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organizmy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tkankowe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formy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kolonijne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przykłady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komórek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prokariotycznych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eukariotycznych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wskazuje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rysunku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podaje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nazwy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struktur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prokariotycznej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eukariotycznej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rozróżnia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zwierzęcą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roślinną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grzybową</w:t>
            </w:r>
            <w:proofErr w:type="spellEnd"/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prokariotyczną</w:t>
            </w:r>
            <w:proofErr w:type="spellEnd"/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zależność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między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wymiarami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powierzchnią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objętością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rysuje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wybraną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komórkę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eukariotyczną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podstawie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obserwacji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mikroskopowej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podaje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funkcje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różnych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zależności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miejsca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występowania</w:t>
            </w:r>
            <w:proofErr w:type="spellEnd"/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klasyfikuje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względu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występowanie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jądra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charakteryzuje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funkcje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struktur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prokariotycznej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porównuje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komórkę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prokariotyczną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z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komórką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eukariotyczną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wskazuje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cechy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wspólne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różnice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między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komórkami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eukariotycznymi</w:t>
            </w:r>
            <w:proofErr w:type="spellEnd"/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przykłady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największych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najmniejszych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komórek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roślinnych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zwierzęcych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analizuje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znaczenie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wielkości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kształtu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transporcie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substancji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do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wykonuje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samodzielnie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nietrwały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preparat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mikroskopowy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przedstawia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błony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wewnątrzkomórkowe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jako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zintegrowany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system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strukturalno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funkcjonalny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oraz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określa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jego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rolę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kompartmentacji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  <w:proofErr w:type="spellEnd"/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dlaczego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mają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niewielkie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rozmiary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argumentuje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przyczyny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różnic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między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komórkami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wykazuje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związek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funkcji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organelli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z ich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budową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wykazuje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omawia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związek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pełnioną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nią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funkcją</w:t>
            </w:r>
            <w:proofErr w:type="spellEnd"/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1673" w:type="dxa"/>
          </w:tcPr>
          <w:p w:rsidR="00FC3C40" w:rsidRPr="00E517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51782">
              <w:rPr>
                <w:rFonts w:ascii="Calibri" w:eastAsia="HelveticaNeueLTPro-Bd" w:hAnsi="Calibri" w:cs="Calibri"/>
                <w:b/>
                <w:sz w:val="20"/>
                <w:szCs w:val="20"/>
              </w:rPr>
              <w:t>Błony</w:t>
            </w:r>
            <w:proofErr w:type="spellEnd"/>
            <w:r w:rsidRPr="00E51782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51782">
              <w:rPr>
                <w:rFonts w:ascii="Calibri" w:eastAsia="HelveticaNeueLTPro-Bd" w:hAnsi="Calibri" w:cs="Calibri"/>
                <w:b/>
                <w:sz w:val="20"/>
                <w:szCs w:val="20"/>
              </w:rPr>
              <w:t>biologiczne</w:t>
            </w:r>
            <w:proofErr w:type="spellEnd"/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wskazuje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składniki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błon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biologicznych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właściwości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błon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biologicznych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podstawowe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funkcje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błon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biologicznych</w:t>
            </w:r>
            <w:proofErr w:type="spellEnd"/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omawia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model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błony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biologicznej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funkcje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białek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błonowych</w:t>
            </w:r>
            <w:proofErr w:type="spellEnd"/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charakteryzuje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białka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błonowe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omawia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budowę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właściwości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lipidów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występujących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błonach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biologicznych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selektywny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charakter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błon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biologicznych</w:t>
            </w:r>
            <w:proofErr w:type="spellEnd"/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analizuje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rozmieszczenie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białek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lipidów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błonach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biologicznych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właściwości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błon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biologicznych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wykazuje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związek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błony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pełnionymi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nią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funkcjami</w:t>
            </w:r>
            <w:proofErr w:type="spellEnd"/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wyjaś</w:t>
            </w:r>
            <w:r>
              <w:rPr>
                <w:rFonts w:ascii="Calibri" w:hAnsi="Calibri" w:cs="Calibri"/>
                <w:sz w:val="20"/>
                <w:szCs w:val="20"/>
              </w:rPr>
              <w:t>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związek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właściwości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białek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błonowych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  <w:proofErr w:type="spellEnd"/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25.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1673" w:type="dxa"/>
          </w:tcPr>
          <w:p w:rsidR="00FC3C40" w:rsidRPr="00782889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782889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Transport </w:t>
            </w:r>
            <w:proofErr w:type="spellStart"/>
            <w:r w:rsidRPr="00782889">
              <w:rPr>
                <w:rFonts w:ascii="Calibri" w:eastAsia="HelveticaNeueLTPro-Bd" w:hAnsi="Calibri" w:cs="Calibri"/>
                <w:b/>
                <w:sz w:val="20"/>
                <w:szCs w:val="20"/>
              </w:rPr>
              <w:t>przez</w:t>
            </w:r>
            <w:proofErr w:type="spellEnd"/>
            <w:r w:rsidRPr="00782889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82889">
              <w:rPr>
                <w:rFonts w:ascii="Calibri" w:eastAsia="HelveticaNeueLTPro-Bd" w:hAnsi="Calibri" w:cs="Calibri"/>
                <w:b/>
                <w:sz w:val="20"/>
                <w:szCs w:val="20"/>
              </w:rPr>
              <w:t>błony</w:t>
            </w:r>
            <w:proofErr w:type="spellEnd"/>
            <w:r w:rsidRPr="00782889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82889">
              <w:rPr>
                <w:rFonts w:ascii="Calibri" w:eastAsia="HelveticaNeueLTPro-Bd" w:hAnsi="Calibri" w:cs="Calibri"/>
                <w:b/>
                <w:sz w:val="20"/>
                <w:szCs w:val="20"/>
              </w:rPr>
              <w:t>biologiczne</w:t>
            </w:r>
            <w:proofErr w:type="spellEnd"/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rodzaje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transportu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przez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błony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dyfuzja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prosta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dyfuzja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wspomagana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transport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aktywny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endocytoza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egzocytoza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FC3C40" w:rsidRPr="0067217E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pojęcia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osmoza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tur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gor,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plazmoliza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deplazmoliza</w:t>
            </w:r>
            <w:proofErr w:type="spellEnd"/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różnicę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między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transportem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biernym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transportem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czynnym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rozróżnia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endocytozę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egzocytozę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odróżnia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substancje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osmotycznie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czynne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substancji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osmotycznie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biernych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charakteryzuje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białka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błonowe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analizuje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sc</w:t>
            </w:r>
            <w:r>
              <w:rPr>
                <w:rFonts w:ascii="Calibri" w:hAnsi="Calibri" w:cs="Calibri"/>
                <w:sz w:val="20"/>
                <w:szCs w:val="20"/>
              </w:rPr>
              <w:t>hematy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transportu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substancji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przez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błony</w:t>
            </w:r>
            <w:proofErr w:type="spellEnd"/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charakteryzuje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różne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rodzaje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transportu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błony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rolę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błony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porównuje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zjawiska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osmozy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dyfuzji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przedstawia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skutki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umieszczenia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roślinnej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oraz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zwierzęcej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roztworach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hipotonicznym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izotonicznym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hipertonicznym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wykazuje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związek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między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budową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błon</w:t>
            </w:r>
            <w:proofErr w:type="spellEnd"/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jej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funkcjami</w:t>
            </w:r>
            <w:proofErr w:type="spellEnd"/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planuje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doświadczenie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mające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celu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obserwację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plazmolizy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deplazmolizy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komórkach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roślinnych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różnice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sposobie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działania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białek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kanałowych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nośnikowych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wybranych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przykładach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różnice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między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endocytozą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egzocytozą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dlaczego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błona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biologiczna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jest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selektywnie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przepuszczalna</w:t>
            </w:r>
            <w:proofErr w:type="spellEnd"/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planuje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doświadczenie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dotyczące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transportu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różnych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substancji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błony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, w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jaki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sposób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kosmetologii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farmacji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wykorzystuje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się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właściwości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błon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planuje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doświadczenie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mające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celu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udowodnienie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selektywnej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przepuszczalności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błony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dlaczego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przypadku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odwodnienia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podaje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się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pacjentom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dożylnie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roztwór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soli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fizjologicznej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, a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nie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wodę</w:t>
            </w:r>
            <w:proofErr w:type="spellEnd"/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27.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1673" w:type="dxa"/>
          </w:tcPr>
          <w:p w:rsidR="00FC3C40" w:rsidRPr="0067217E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>Jądro</w:t>
            </w:r>
            <w:proofErr w:type="spellEnd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7217E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komórkowe</w:t>
            </w:r>
            <w:proofErr w:type="spellEnd"/>
            <w:r w:rsidRPr="0067217E">
              <w:rPr>
                <w:rFonts w:ascii="Calibri" w:eastAsia="HelveticaNeueLTPro-Bd" w:hAnsi="Calibri" w:cs="Calibri"/>
                <w:b/>
                <w:sz w:val="20"/>
                <w:szCs w:val="20"/>
              </w:rPr>
              <w:t>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7217E">
              <w:rPr>
                <w:rFonts w:ascii="Calibri" w:eastAsia="HelveticaNeueLTPro-Bd" w:hAnsi="Calibri" w:cs="Calibri"/>
                <w:b/>
                <w:sz w:val="20"/>
                <w:szCs w:val="20"/>
              </w:rPr>
              <w:t>Cytozol</w:t>
            </w:r>
            <w:proofErr w:type="spellEnd"/>
          </w:p>
        </w:tc>
        <w:tc>
          <w:tcPr>
            <w:tcW w:w="2268" w:type="dxa"/>
          </w:tcPr>
          <w:p w:rsidR="00FC3C40" w:rsidRPr="0067217E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pojęcia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chromatyna</w:t>
            </w:r>
            <w:proofErr w:type="spellEnd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nukleosom</w:t>
            </w:r>
            <w:proofErr w:type="spellEnd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chromosom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określa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jądra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funkcje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jądra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podaje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składniki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cytozolu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podaje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funkcje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cytozolu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elementy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cytoszkieletu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ich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funkcje</w:t>
            </w:r>
            <w:proofErr w:type="spellEnd"/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podaje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funkcje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rzęsek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wici</w:t>
            </w:r>
            <w:proofErr w:type="spellEnd"/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identyfikuje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elementy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jądra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określa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skład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chemiczny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chromatyny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znaczenie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jąderka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otoczki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jądrowej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identyfikuje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kolejne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etapy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upakowania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DNA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jądrze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komórkowym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rysuje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chromosom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metafazowy</w:t>
            </w:r>
            <w:proofErr w:type="spellEnd"/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charakteryzuje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elementy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jądra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charakteryzuje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chromosomu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porównuje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elementy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cytoszkieletu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pod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względem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funkcji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rozmieszczenia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jaki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sposób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odbywa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się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ruch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cytozolu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wskazuje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ró</w:t>
            </w:r>
            <w:r>
              <w:rPr>
                <w:rFonts w:ascii="Calibri" w:hAnsi="Calibri" w:cs="Calibri"/>
                <w:sz w:val="20"/>
                <w:szCs w:val="20"/>
              </w:rPr>
              <w:t>żnice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między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elementami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cytoszkieletu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znaczenie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upakowania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chromatyny</w:t>
            </w:r>
            <w:proofErr w:type="spellEnd"/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chromosomie</w:t>
            </w:r>
            <w:proofErr w:type="spellEnd"/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dowodzi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że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eukariotyczne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zawierają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różną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liczbę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jąder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komórkowych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ilustruje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plan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wici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rzęski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oraz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podaje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różnice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między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nimi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dokonuje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obs</w:t>
            </w:r>
            <w:r>
              <w:rPr>
                <w:rFonts w:ascii="Calibri" w:hAnsi="Calibri" w:cs="Calibri"/>
                <w:sz w:val="20"/>
                <w:szCs w:val="20"/>
              </w:rPr>
              <w:t>erwacji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ruchów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cytozolu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komórkach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moczarki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kanadyjskiej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uzasadnia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różnice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między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rzęską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a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wicią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związek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funkcją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składników</w:t>
            </w:r>
            <w:proofErr w:type="spellEnd"/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cytoszkieletu</w:t>
            </w:r>
            <w:proofErr w:type="spellEnd"/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uzasadnia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znaczenie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upakowania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DNA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jądrze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komórkowym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planuje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przeprowadza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doświadczenie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badające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ruchy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cytozolu</w:t>
            </w:r>
            <w:proofErr w:type="spellEnd"/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komórkach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roślinnych</w:t>
            </w:r>
            <w:proofErr w:type="spellEnd"/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1673" w:type="dxa"/>
          </w:tcPr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Mitochondria</w:t>
            </w:r>
          </w:p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proofErr w:type="spellStart"/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i</w:t>
            </w:r>
            <w:proofErr w:type="spellEnd"/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plastydy</w:t>
            </w:r>
            <w:proofErr w:type="spellEnd"/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. Teoria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endosymbiozy</w:t>
            </w:r>
            <w:proofErr w:type="spellEnd"/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organelle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eukariotycznej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otoczone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dwiema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błonami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opisuje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podaje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funkcje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funkcje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rodzaje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dokonuje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obserwacji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mikroskopowych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przedstawia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założenia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teorii</w:t>
            </w:r>
            <w:proofErr w:type="spellEnd"/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endosymbiozy</w:t>
            </w:r>
            <w:proofErr w:type="spellEnd"/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charakteryzuje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klasyfikuje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typy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charakteryzuje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chloroplastu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argumenty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potwierdza</w:t>
            </w:r>
            <w:r>
              <w:rPr>
                <w:rFonts w:ascii="Calibri" w:hAnsi="Calibri" w:cs="Calibri"/>
                <w:sz w:val="20"/>
                <w:szCs w:val="20"/>
              </w:rPr>
              <w:t>jące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słuszność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teorii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endosymbiozy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uzasadnia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rolę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mitochondriów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jako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centrów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energetycznych</w:t>
            </w:r>
            <w:proofErr w:type="spellEnd"/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od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czego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zależą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liczba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rozmieszczenie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komórce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porównuje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typy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dlaczego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mitochondria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plastydy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nazywa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się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org</w:t>
            </w:r>
            <w:r>
              <w:rPr>
                <w:rFonts w:ascii="Calibri" w:hAnsi="Calibri" w:cs="Calibri"/>
                <w:sz w:val="20"/>
                <w:szCs w:val="20"/>
              </w:rPr>
              <w:t>anellami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półautonomicznymi</w:t>
            </w:r>
            <w:proofErr w:type="spellEnd"/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przedstawia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sposoby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powstawania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możliwości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przekształcania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różnych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rodzajów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rozpoznaje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typy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plastydów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podstawie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obserwacji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mikroskopowej</w:t>
            </w:r>
            <w:proofErr w:type="spellEnd"/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określa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zależność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między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aktywnością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metaboliczną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lością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przedstawia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argumenty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przemawiające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endosymbiotycznym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pochodzeniem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  <w:proofErr w:type="spellEnd"/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  <w:proofErr w:type="spellEnd"/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30.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31.</w:t>
            </w:r>
          </w:p>
        </w:tc>
        <w:tc>
          <w:tcPr>
            <w:tcW w:w="1673" w:type="dxa"/>
          </w:tcPr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proofErr w:type="spellStart"/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Struktury</w:t>
            </w:r>
            <w:proofErr w:type="spellEnd"/>
          </w:p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</w:rPr>
            </w:pPr>
            <w:proofErr w:type="spellStart"/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Komórkowe</w:t>
            </w:r>
            <w:proofErr w:type="spellEnd"/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otoczone</w:t>
            </w:r>
            <w:proofErr w:type="spellEnd"/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jedną</w:t>
            </w:r>
            <w:proofErr w:type="spellEnd"/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błoną</w:t>
            </w:r>
            <w:proofErr w:type="spellEnd"/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i</w:t>
            </w:r>
            <w:proofErr w:type="spellEnd"/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rybosomy</w:t>
            </w:r>
            <w:proofErr w:type="spellEnd"/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zawierające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wakuolę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funkcje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wakuoli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charakteryzuje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rolę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siateczki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śródplazmatycznej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charakteryzuje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rolę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rybosomów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aparatu</w:t>
            </w:r>
            <w:proofErr w:type="spellEnd"/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Golgiego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lizosomów</w:t>
            </w:r>
            <w:proofErr w:type="spellEnd"/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porównuje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siateczkę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śródplazmatyczną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szorstką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siateczką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śródplazmatyczną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gładką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omawia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budowę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wakuoli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identyfikuje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odstawie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obserwacji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mikroskopowej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kryształy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szczawianu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wapnia</w:t>
            </w:r>
            <w:proofErr w:type="spellEnd"/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wakuolach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roślinnych</w:t>
            </w:r>
            <w:proofErr w:type="spellEnd"/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różnice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między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wodniczkami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u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protistów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omawia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rolę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składników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wakuoli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rolę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tonoplastu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procesach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osmotycznych</w:t>
            </w:r>
            <w:proofErr w:type="spellEnd"/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rolę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substancji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osmotyczn</w:t>
            </w:r>
            <w:r>
              <w:rPr>
                <w:rFonts w:ascii="Calibri" w:hAnsi="Calibri" w:cs="Calibri"/>
                <w:sz w:val="20"/>
                <w:szCs w:val="20"/>
              </w:rPr>
              <w:t>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czynnych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zawartych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wakuoli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roślinnej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omawia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funkcjonalne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powiązanie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między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rybosomami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siateczką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śródplazmatyczną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aparatem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Golgiego</w:t>
            </w:r>
            <w:proofErr w:type="spellEnd"/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błoną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komórkową</w:t>
            </w:r>
            <w:proofErr w:type="spellEnd"/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rolę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przedziałów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komórkowych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syntezie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różnych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substancji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np.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hormonów</w:t>
            </w:r>
            <w:proofErr w:type="spellEnd"/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32.</w:t>
            </w:r>
          </w:p>
        </w:tc>
        <w:tc>
          <w:tcPr>
            <w:tcW w:w="1673" w:type="dxa"/>
          </w:tcPr>
          <w:p w:rsidR="00FC3C40" w:rsidRPr="0089427F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proofErr w:type="spellStart"/>
            <w:r w:rsidRPr="0089427F">
              <w:rPr>
                <w:rFonts w:ascii="Calibri" w:eastAsia="HelveticaNeueLTPro-Bd" w:hAnsi="Calibri" w:cs="Calibri"/>
                <w:b/>
                <w:sz w:val="20"/>
                <w:szCs w:val="20"/>
              </w:rPr>
              <w:t>Ściana</w:t>
            </w:r>
            <w:proofErr w:type="spellEnd"/>
            <w:r w:rsidRPr="0089427F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9427F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komórkowa</w:t>
            </w:r>
            <w:proofErr w:type="spellEnd"/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zawierające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ścianę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komórkową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funkcje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ściany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przedstawia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ściany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związki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modyfikujące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wtórną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ścianę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komórkową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roślin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podaje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nazwy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połączeń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międzykomórkowych</w:t>
            </w:r>
            <w:proofErr w:type="spellEnd"/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komórkach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roślinnych</w:t>
            </w:r>
            <w:proofErr w:type="spellEnd"/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charakteryzuje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ściany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funkcje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ściany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wskazuje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różnice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budowie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pierwotnej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wtórnej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ściany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roślin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obserwuje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pod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mikroskopem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ścianę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komórkową</w:t>
            </w:r>
            <w:proofErr w:type="spellEnd"/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czym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polegają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modyfikacje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wtórnej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ścia</w:t>
            </w:r>
            <w:r>
              <w:rPr>
                <w:rFonts w:ascii="Calibri" w:hAnsi="Calibri" w:cs="Calibri"/>
                <w:sz w:val="20"/>
                <w:szCs w:val="20"/>
              </w:rPr>
              <w:t>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przedstawia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związek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ściany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funkcją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tworzy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mapę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mentalną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dotyczącą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ściany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  <w:proofErr w:type="spellEnd"/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wykazuje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różnice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ściany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pierwotnej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ściany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komórkowej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wtórnej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u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roślin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wykazuje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związek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ściany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</w:t>
            </w:r>
            <w:r>
              <w:rPr>
                <w:rFonts w:ascii="Calibri" w:hAnsi="Calibri" w:cs="Calibri"/>
                <w:sz w:val="20"/>
                <w:szCs w:val="20"/>
              </w:rPr>
              <w:t>owej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pełnioną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przez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nią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funkcją</w:t>
            </w:r>
            <w:proofErr w:type="spellEnd"/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jaki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sposób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substancje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modyfikujące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wtórną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ścianę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komórkową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zmieniają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właściwości</w:t>
            </w:r>
            <w:proofErr w:type="spellEnd"/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33.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34.</w:t>
            </w:r>
          </w:p>
        </w:tc>
        <w:tc>
          <w:tcPr>
            <w:tcW w:w="167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eastAsia="HelveticaNeueLTPro-Bd" w:hAnsi="Calibri" w:cs="Calibri"/>
                <w:sz w:val="20"/>
                <w:szCs w:val="20"/>
              </w:rPr>
              <w:t>Cykl</w:t>
            </w:r>
            <w:proofErr w:type="spellEnd"/>
            <w:r w:rsidRPr="00B8351D">
              <w:rPr>
                <w:rFonts w:ascii="Calibri" w:eastAsia="HelveticaNeueLTPro-Bd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eastAsia="HelveticaNeueLTPro-Bd" w:hAnsi="Calibri" w:cs="Calibri"/>
                <w:sz w:val="20"/>
                <w:szCs w:val="20"/>
              </w:rPr>
              <w:t>komórkowy</w:t>
            </w:r>
            <w:proofErr w:type="spellEnd"/>
            <w:r w:rsidRPr="00B8351D">
              <w:rPr>
                <w:rFonts w:ascii="Calibri" w:eastAsia="HelveticaNeueLTPro-Bd" w:hAnsi="Calibri" w:cs="Calibri"/>
                <w:sz w:val="20"/>
                <w:szCs w:val="20"/>
              </w:rPr>
              <w:t>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eastAsia="HelveticaNeueLTPro-Bd" w:hAnsi="Calibri" w:cs="Calibri"/>
                <w:sz w:val="20"/>
                <w:szCs w:val="20"/>
              </w:rPr>
              <w:t>Mitoza</w:t>
            </w:r>
            <w:proofErr w:type="spellEnd"/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przedstawia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etapy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cyklu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rozpoznaje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etapy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mitozy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identyfikuje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chromosomy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płci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autosomy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identyfikuje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chromosomy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homologiczne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różnice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między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komórką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haploidalną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komórką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diploidalną</w:t>
            </w:r>
            <w:proofErr w:type="spellEnd"/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pojęcie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apoptoza</w:t>
            </w:r>
            <w:proofErr w:type="spellEnd"/>
          </w:p>
        </w:tc>
        <w:tc>
          <w:tcPr>
            <w:tcW w:w="2410" w:type="dxa"/>
          </w:tcPr>
          <w:p w:rsidR="00FC3C40" w:rsidRPr="00CC4D2C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pojęcia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kariokineza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cytokineza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charakteryzuje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poszczególne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etapy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mitozy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rolę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interfazy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cyklu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życiowym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skutki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zaburzeń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cyklu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czynniki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wywołujące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transformację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nowotworową</w:t>
            </w:r>
            <w:proofErr w:type="spellEnd"/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analizuje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schemat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przedstawiający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ilość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DNA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chromosomów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poszczególnych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etapach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cyklu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charakter</w:t>
            </w:r>
            <w:r>
              <w:rPr>
                <w:rFonts w:ascii="Calibri" w:hAnsi="Calibri" w:cs="Calibri"/>
                <w:sz w:val="20"/>
                <w:szCs w:val="20"/>
              </w:rPr>
              <w:t>yzuje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poszczególne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etapy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interfazy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określa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znaczenie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wrzeciona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kariokinetycznego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czym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polega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programowana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śmierć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  <w:proofErr w:type="spellEnd"/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porównuje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przebieg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cytokinezy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różnych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typach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komórek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charakteryzuje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sposób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formowania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wrzeciona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kariokinetycznego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komórkach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roślinnej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zwierzęcej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wskazuje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sytuacje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których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apoptoza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jest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konieczna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wskazuje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różnice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przebiegu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cytokinezy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komórek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roślinnych</w:t>
            </w:r>
            <w:proofErr w:type="spellEnd"/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zwierzęcych</w:t>
            </w:r>
            <w:proofErr w:type="spellEnd"/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jaki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sposób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cykl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komórkowy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jest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kontrolowany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komórce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skutki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mechanizmu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transformacji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nowotworowej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dla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organizmu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człowieka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argumentuje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że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proces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apoptozy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jest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ważny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dla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prawidłowego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funkcjonowania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organizmu</w:t>
            </w:r>
            <w:proofErr w:type="spellEnd"/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35.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36.</w:t>
            </w:r>
          </w:p>
        </w:tc>
        <w:tc>
          <w:tcPr>
            <w:tcW w:w="1673" w:type="dxa"/>
          </w:tcPr>
          <w:p w:rsidR="00FC3C40" w:rsidRPr="00CC4D2C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C4D2C">
              <w:rPr>
                <w:rFonts w:ascii="Calibri" w:eastAsia="HelveticaNeueLTPro-Bd" w:hAnsi="Calibri" w:cs="Calibri"/>
                <w:b/>
                <w:sz w:val="20"/>
                <w:szCs w:val="20"/>
              </w:rPr>
              <w:t>Mejoza</w:t>
            </w:r>
            <w:proofErr w:type="spellEnd"/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przedstawia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etapy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przedstawia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znaczenie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zjawisko</w:t>
            </w:r>
            <w:proofErr w:type="spellEnd"/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charakteryzuje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przebieg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charakteryzuje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przebieg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procesu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</w:tc>
        <w:tc>
          <w:tcPr>
            <w:tcW w:w="2410" w:type="dxa"/>
          </w:tcPr>
          <w:p w:rsidR="00FC3C40" w:rsidRPr="00CC4D2C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znaczenie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procesu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zmiany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zawartości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DNA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podczas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zapłodnienia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porównuje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przebieg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mitozy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  <w:proofErr w:type="spellEnd"/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zmiany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zawar</w:t>
            </w:r>
            <w:r>
              <w:rPr>
                <w:rFonts w:ascii="Calibri" w:hAnsi="Calibri" w:cs="Calibri"/>
                <w:sz w:val="20"/>
                <w:szCs w:val="20"/>
              </w:rPr>
              <w:t>tości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DNA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podczas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znaczenie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  <w:proofErr w:type="spellEnd"/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argumentuje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konieczność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zmian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zawartości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DNA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podczas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związek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rozmnażania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płciowego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zachodzeniem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procesu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  <w:proofErr w:type="spellEnd"/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37.</w:t>
            </w:r>
          </w:p>
        </w:tc>
        <w:tc>
          <w:tcPr>
            <w:tcW w:w="13262" w:type="dxa"/>
            <w:gridSpan w:val="6"/>
          </w:tcPr>
          <w:p w:rsidR="00FC3C40" w:rsidRPr="00A242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Powtórzenie</w:t>
            </w:r>
            <w:proofErr w:type="spellEnd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i</w:t>
            </w:r>
            <w:proofErr w:type="spellEnd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utrwalenie</w:t>
            </w:r>
            <w:proofErr w:type="spellEnd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wiadomości</w:t>
            </w:r>
            <w:proofErr w:type="spellEnd"/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38.</w:t>
            </w:r>
          </w:p>
        </w:tc>
        <w:tc>
          <w:tcPr>
            <w:tcW w:w="13262" w:type="dxa"/>
            <w:gridSpan w:val="6"/>
          </w:tcPr>
          <w:p w:rsidR="00FC3C40" w:rsidRPr="00A242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Sprawdzenie</w:t>
            </w:r>
            <w:proofErr w:type="spellEnd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stopnia</w:t>
            </w:r>
            <w:proofErr w:type="spellEnd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opanowania</w:t>
            </w:r>
            <w:proofErr w:type="spellEnd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wiadomości</w:t>
            </w:r>
            <w:proofErr w:type="spellEnd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i</w:t>
            </w:r>
            <w:proofErr w:type="spellEnd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umiejętności</w:t>
            </w:r>
            <w:proofErr w:type="spellEnd"/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A242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IV. </w:t>
            </w:r>
            <w:proofErr w:type="spellStart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Metabolizm</w:t>
            </w:r>
            <w:proofErr w:type="spellEnd"/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39.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40.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>Podstawowe</w:t>
            </w:r>
            <w:proofErr w:type="spellEnd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>zasady</w:t>
            </w:r>
            <w:proofErr w:type="spellEnd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metabolizmu</w:t>
            </w:r>
            <w:proofErr w:type="spellEnd"/>
          </w:p>
        </w:tc>
        <w:tc>
          <w:tcPr>
            <w:tcW w:w="2268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pojęcia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metabolizm</w:t>
            </w:r>
            <w:proofErr w:type="spellEnd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szlak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metaboliczny</w:t>
            </w:r>
            <w:proofErr w:type="spellEnd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cykl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metaboliczny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charakteryzuje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podstawowe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kierunki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przemian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metabolicznych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anabolizm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katabolizm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nośniki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energii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komórce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rodzaje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fosforylacji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przedstawia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budowę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podstawową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funkcję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przedstawia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istotę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reakcji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utleniania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redukcji</w:t>
            </w:r>
            <w:proofErr w:type="spellEnd"/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podaje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poziom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energetyczny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substratów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produktów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reakcji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endoergicznych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egzoergicznych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cechy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przedstawia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sumaryczny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zapis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procesu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fosforylacji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nośniki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elektronów</w:t>
            </w:r>
            <w:proofErr w:type="spellEnd"/>
          </w:p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przykładach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pojęcia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szlak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metaboliczny</w:t>
            </w:r>
            <w:proofErr w:type="spellEnd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cykl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metaboliczny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wskazuje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postaci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utlenione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zredukowane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przenośników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elektronów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schematach</w:t>
            </w:r>
            <w:proofErr w:type="spellEnd"/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charakteryzuje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budowę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omawia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przebieg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fosforylacji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substratowej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fotosyntetycznej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oksydacyjnej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porównuje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istotę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procesów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anabolicznych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katabolicznych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niż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ATP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nośniki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energii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przedstawia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znaczenie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NAD+, FAD, NADP+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procesach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utleniania</w:t>
            </w:r>
            <w:proofErr w:type="spellEnd"/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redukcji</w:t>
            </w:r>
            <w:proofErr w:type="spellEnd"/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porównuje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rodzaje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fosforylacji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analizuje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przebieg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reakcji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redoks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z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udziałem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NADP+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opisuje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mechanizmy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fosforylacji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ADP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substratowej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chemiosmozy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charakteryzuje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typowe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reakcje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utleniania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redukcji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wykazuje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związek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ATP z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je</w:t>
            </w:r>
            <w:r>
              <w:rPr>
                <w:rFonts w:ascii="Calibri" w:hAnsi="Calibri" w:cs="Calibri"/>
                <w:sz w:val="20"/>
                <w:szCs w:val="20"/>
              </w:rPr>
              <w:t>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rolą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biologiczną</w:t>
            </w:r>
            <w:proofErr w:type="spellEnd"/>
          </w:p>
        </w:tc>
        <w:tc>
          <w:tcPr>
            <w:tcW w:w="2233" w:type="dxa"/>
          </w:tcPr>
          <w:p w:rsidR="00FC3C40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wykazuje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że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procesy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anaboliczne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kataboliczne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ze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sobą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powiązane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jaki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sposób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ATP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sprzęga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metabolizm</w:t>
            </w:r>
            <w:proofErr w:type="spellEnd"/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41.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42.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proofErr w:type="spellStart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Budowa</w:t>
            </w:r>
            <w:proofErr w:type="spellEnd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</w:p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</w:rPr>
            </w:pPr>
            <w:proofErr w:type="spellStart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i</w:t>
            </w:r>
            <w:proofErr w:type="spellEnd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działanie</w:t>
            </w:r>
            <w:proofErr w:type="spellEnd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enzymów</w:t>
            </w:r>
            <w:proofErr w:type="spellEnd"/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pojęcia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enzym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katalizator</w:t>
            </w:r>
            <w:proofErr w:type="spellEnd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energia</w:t>
            </w:r>
            <w:proofErr w:type="spellEnd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aktywacji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przedstawia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rolę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  <w:proofErr w:type="spellEnd"/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komórce</w:t>
            </w:r>
            <w:proofErr w:type="spellEnd"/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mechanizm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działania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zapisuje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równanie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reakcji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enzymatycznej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przedstawia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czym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polega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swoistość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substratowa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enzymu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właściwości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  <w:proofErr w:type="spellEnd"/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omawia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mechanizm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tworzenia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kompleksu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enzym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>–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substrat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podstawowe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właściwości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  <w:proofErr w:type="spellEnd"/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porównuje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modele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powstawania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kompleksu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enzym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>–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substrat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omawia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zasady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nazewnictwa</w:t>
            </w:r>
            <w:proofErr w:type="spellEnd"/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klasyfikacji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  <w:proofErr w:type="spellEnd"/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mechanizm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katalizy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enzymatycznej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nietypowym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przykładzie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czym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jest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swoistość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substratowa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enzymu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czego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ynika</w:t>
            </w:r>
            <w:proofErr w:type="spellEnd"/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43.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44.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45.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>Regulacja</w:t>
            </w:r>
            <w:proofErr w:type="spellEnd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>aktywności</w:t>
            </w:r>
            <w:proofErr w:type="spellEnd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enzymów</w:t>
            </w:r>
            <w:proofErr w:type="spellEnd"/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podstawowe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czynniki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wpływające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szybkość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reakcji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enzymatycznych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pojęcia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stała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Michaelisa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inhibitor, </w:t>
            </w:r>
            <w:proofErr w:type="spellStart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aktywator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przed</w:t>
            </w:r>
            <w:r>
              <w:rPr>
                <w:rFonts w:ascii="Calibri" w:hAnsi="Calibri" w:cs="Calibri"/>
                <w:sz w:val="20"/>
                <w:szCs w:val="20"/>
              </w:rPr>
              <w:t>stawia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sposoby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regulacji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aktywności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przedstawia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rodzaje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inhibitorów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ich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rolę</w:t>
            </w:r>
            <w:proofErr w:type="spellEnd"/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wskazuje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sposoby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regulacji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aktywności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pojęcie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sprzężenie</w:t>
            </w:r>
            <w:proofErr w:type="spellEnd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zwrotne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ujemne</w:t>
            </w:r>
            <w:proofErr w:type="spellEnd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wskazuje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czym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ono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polega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porównuje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powinowactwo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do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substra</w:t>
            </w:r>
            <w:r>
              <w:rPr>
                <w:rFonts w:ascii="Calibri" w:hAnsi="Calibri" w:cs="Calibri"/>
                <w:sz w:val="20"/>
                <w:szCs w:val="20"/>
              </w:rPr>
              <w:t>tów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podstawie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wartości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KM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przedstawia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przebieg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doświadczenia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dotyczącego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wpływu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pH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aktywność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enzymu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trawiennego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np.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pepsyny</w:t>
            </w:r>
            <w:proofErr w:type="spellEnd"/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jaki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sposób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szybkość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reakcji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enzymatycznych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wpływają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stężenie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substratu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temperatura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pH,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stężenie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soli,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stężenie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enzymu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aktywatory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inhibitory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porównuje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mechanizm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inhibicji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kompetycyjnej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niekompetycyjnej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omawia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sposoby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regulacji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przebiegu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szlaków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metabolicznych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mechanizm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sprzężenia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zwrotnego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ujemnego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jako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sposobu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lastRenderedPageBreak/>
              <w:t>regulacji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przebiegu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szlaków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metabolicznych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interpretuje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wyniki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z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doświadczenia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wpływu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pH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lub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innego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czynnika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działanie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enzymów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trawiennych</w:t>
            </w:r>
            <w:proofErr w:type="spellEnd"/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planuje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doświadczenie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mające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celu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wykazanie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wpływu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temperatury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aktywność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katalazy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bulwach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ziemniaka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porównuje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mechanizm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dzia</w:t>
            </w:r>
            <w:r>
              <w:rPr>
                <w:rFonts w:ascii="Calibri" w:hAnsi="Calibri" w:cs="Calibri"/>
                <w:sz w:val="20"/>
                <w:szCs w:val="20"/>
              </w:rPr>
              <w:t>łania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inhibitorów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hamujących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enzymy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nieodwracalnie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odwracalnie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proponuje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doświadczenia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dotyczące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wpływu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różnych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czynników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aktywność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  <w:proofErr w:type="spellEnd"/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argumentuje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jaki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sposób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wiedza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działaniu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enzymów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ma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wpływ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rozwój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medycyny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określa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, w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aki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sposób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można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sprawdzić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dana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substancja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jest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inhibitorem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odwracalnym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inhibitorem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nieodwracalnym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enzymu</w:t>
            </w:r>
            <w:proofErr w:type="spellEnd"/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46.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47.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48.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>Autotroficzne</w:t>
            </w:r>
            <w:proofErr w:type="spellEnd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>odżywianie</w:t>
            </w:r>
            <w:proofErr w:type="spellEnd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>się</w:t>
            </w:r>
            <w:proofErr w:type="spellEnd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>organizmów</w:t>
            </w:r>
            <w:proofErr w:type="spellEnd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– </w:t>
            </w:r>
            <w:proofErr w:type="spellStart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fotosynteza</w:t>
            </w:r>
            <w:proofErr w:type="spellEnd"/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ogólny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przebieg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produkty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substraty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etapy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określa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ich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dokładną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lokalizację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komórce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charakteryzuje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główne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etapy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etapy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cyklu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Calvina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znaczenie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fotosyntezy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dla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organizmów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żyjących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Ziemi</w:t>
            </w:r>
            <w:proofErr w:type="spellEnd"/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wskazuje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podstawowe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różnice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mię</w:t>
            </w:r>
            <w:r>
              <w:rPr>
                <w:rFonts w:ascii="Calibri" w:hAnsi="Calibri" w:cs="Calibri"/>
                <w:sz w:val="20"/>
                <w:szCs w:val="20"/>
              </w:rPr>
              <w:t>dzy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fotosyntezą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oksygeniczną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fotosyntezą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anoksygeniczną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wykazuje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związek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chloroplastu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przebiegiem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analizuje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podstawie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schematu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przebieg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zależnej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światła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oraz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niezależnej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od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światła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przedstawia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rolę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fotosystemów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fotosyntezie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rolę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chlorofilu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dodatkowych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barwników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fotosyntetycznych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przebiegu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substraty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produkty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fotosyntezy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zależnej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niezależnej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od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światła</w:t>
            </w:r>
            <w:proofErr w:type="spellEnd"/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mechanizm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powstawania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procesie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chemiosmozy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chloroplaście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porównuje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podstawie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schematu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fotofosforylację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cykliczną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fotofosforylację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niecykliczną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omawia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cząsteczki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chlorofilu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omawia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budowę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funkcje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fotosystemów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II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omawia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przebieg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poszczególnych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etapów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cyklu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Calvina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omawia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budowę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działanie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fotosystemów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związek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między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fazą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zależną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światła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a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fazą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niezależną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od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światła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opisuje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przebieg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doświadczenia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obrazującego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syntezę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skrobi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liściach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wybranej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rośliny</w:t>
            </w:r>
            <w:proofErr w:type="spellEnd"/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porównuje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barwniki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roślinne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wskazuje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ich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znaczenie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fotosyntezie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przebieg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doświadczenia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dotyczącego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wpływu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barwy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światła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efektywność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fotosyntezy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formułuje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wnioski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określa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warunki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przebieg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oraz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efekty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fosforylacji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Fotosyntetycznej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cyklicznej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fosforylacji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Fotosyntetycznej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niecyklicznej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wyciąga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wnioski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przedstawionego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doświadczenia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dotyczącego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syntezy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skrobi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liściach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pelargonii</w:t>
            </w:r>
            <w:proofErr w:type="spellEnd"/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przedstawia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argumenty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potwierdzające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rolę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obu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fotosystemów</w:t>
            </w:r>
            <w:proofErr w:type="spellEnd"/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fotosyntezie</w:t>
            </w:r>
            <w:proofErr w:type="spellEnd"/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49.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>Autotroficzne</w:t>
            </w:r>
            <w:proofErr w:type="spellEnd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>odżywianie</w:t>
            </w:r>
            <w:proofErr w:type="spellEnd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>się</w:t>
            </w:r>
            <w:proofErr w:type="spellEnd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lastRenderedPageBreak/>
              <w:t>organizmów</w:t>
            </w:r>
            <w:proofErr w:type="spellEnd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– </w:t>
            </w:r>
            <w:proofErr w:type="spellStart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chemosynteza</w:t>
            </w:r>
            <w:proofErr w:type="spellEnd"/>
          </w:p>
        </w:tc>
        <w:tc>
          <w:tcPr>
            <w:tcW w:w="2268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pojęcie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chemosynteza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przykłady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organizmów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u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których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zachodzi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chemosynteza</w:t>
            </w:r>
            <w:proofErr w:type="spellEnd"/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etapy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czym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polega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chemosynteza</w:t>
            </w:r>
            <w:proofErr w:type="spellEnd"/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omawia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przebieg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pierwszego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drugiego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etapu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przedstawia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znaczenie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produkcji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mater</w:t>
            </w:r>
            <w:r>
              <w:rPr>
                <w:rFonts w:ascii="Calibri" w:hAnsi="Calibri" w:cs="Calibri"/>
                <w:sz w:val="20"/>
                <w:szCs w:val="20"/>
              </w:rPr>
              <w:t>ii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organicznej</w:t>
            </w:r>
            <w:proofErr w:type="spellEnd"/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wskazuje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różnice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między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przebiegiem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przebiegiem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  <w:proofErr w:type="spellEnd"/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znaczenie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ekosystemach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kominów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hydrotermalnych</w:t>
            </w:r>
            <w:proofErr w:type="spellEnd"/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50.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51.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52.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53.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>Oddychanie</w:t>
            </w:r>
            <w:proofErr w:type="spellEnd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komórkowe</w:t>
            </w:r>
            <w:proofErr w:type="spellEnd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.</w:t>
            </w:r>
          </w:p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>Oddychanie</w:t>
            </w:r>
            <w:proofErr w:type="spellEnd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tlenowe</w:t>
            </w:r>
            <w:proofErr w:type="spellEnd"/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pojęcie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oddychanie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komórkowe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zapisuje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reakcję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oddychania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określa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znaczenie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oddychania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komórkowego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dla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funkcjonowania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organizmu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etapy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oddychania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tlenowego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lokalizuje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etapy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oddychania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tlenowego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mitochondrium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czynniki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wpływające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intensy</w:t>
            </w:r>
            <w:r>
              <w:rPr>
                <w:rFonts w:ascii="Calibri" w:hAnsi="Calibri" w:cs="Calibri"/>
                <w:sz w:val="20"/>
                <w:szCs w:val="20"/>
              </w:rPr>
              <w:t>wność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oddychania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tlenowego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organizmy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oddychające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tlenowo</w:t>
            </w:r>
            <w:proofErr w:type="spellEnd"/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wykazuje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związek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mitochondrium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przebiegiem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procesu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oddychania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analizuje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podstawie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schematu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przebieg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glikolizy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reakcji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pomostowej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cyklu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Krebsa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łańcucha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oddechowego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wyróżnia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substraty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produkty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tych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procesów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uzasadnia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że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oddychanie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komórkowe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ma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charakter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kataboliczny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omawia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czynniki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wpływające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intensywność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tlenowego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oddychania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  <w:proofErr w:type="spellEnd"/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omawia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przebieg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poszczególnych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etapów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oddychania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tlenowego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przedstawia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bilans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energetyczny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oddychania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tlenowego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przedstawia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czym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polega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fosforylacja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substratowa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hipotezę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chemiosmozy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przeprowadza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doświadczenie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dotyczące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wydzielania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dwutlenku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węgla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kiełkujące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nasiona</w:t>
            </w:r>
            <w:proofErr w:type="spellEnd"/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mechanizm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powstawania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procesie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chemiosmozy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mitochondriach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fosforylacja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oksydacyjna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porównuje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zysk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energetyczny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brutto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netto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etapów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oddychania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tlenowego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wykazuje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różnice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między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fosforylacją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substratową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fosforylacją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oksydacyjną</w:t>
            </w:r>
            <w:proofErr w:type="spellEnd"/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podstawie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przeprowadzonego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doświadczenia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że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tlen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jest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niezbędny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do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kiełkowania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nasion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dlaczego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łańcuch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oddechowy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zachodzi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wyłącznie</w:t>
            </w:r>
            <w:proofErr w:type="spellEnd"/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warunkach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tlenowych</w:t>
            </w:r>
            <w:proofErr w:type="spellEnd"/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54.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55.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>Procesy</w:t>
            </w:r>
            <w:proofErr w:type="spellEnd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>beztlenowego</w:t>
            </w:r>
            <w:proofErr w:type="spellEnd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>uzyskiwania</w:t>
            </w:r>
            <w:proofErr w:type="spellEnd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energii</w:t>
            </w:r>
            <w:proofErr w:type="spellEnd"/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pojęcia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oddychanie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beztlenowe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fermentacja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organizmy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przeprowadzające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oddychanie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beztlenowe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fermentację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określa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lokalizację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fermentacji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ciele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człowieka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zastosowanie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lastRenderedPageBreak/>
              <w:t>fermentacji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przemyśle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spożywczym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życiu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codziennym</w:t>
            </w:r>
            <w:proofErr w:type="spellEnd"/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różnicę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między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oddychan</w:t>
            </w:r>
            <w:r>
              <w:rPr>
                <w:rFonts w:ascii="Calibri" w:hAnsi="Calibri" w:cs="Calibri"/>
                <w:sz w:val="20"/>
                <w:szCs w:val="20"/>
              </w:rPr>
              <w:t>iem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beztlenowym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fermentacją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omawia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wykorzystanie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fermentacji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życiu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człowieka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podaje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nazwy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etapów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fermentacji</w:t>
            </w:r>
            <w:proofErr w:type="spellEnd"/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omawia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przebieg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poszczególnych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etapów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fermentacji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określa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zysk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energetyczny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procesów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beztlenowych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określa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warunki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których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zachodzi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fermentacja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analizuje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przebieg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fermentacji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alkoholowej</w:t>
            </w:r>
            <w:proofErr w:type="spellEnd"/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mlekowej</w:t>
            </w:r>
            <w:proofErr w:type="spellEnd"/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porównuje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drogi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przemian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pirogronianu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fermentacji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alkoholowej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mleczanowej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oddychaniu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tlenowym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porównuje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oddychanie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tlenowe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oddychanie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beztlenowe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fermentację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planuje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doświa</w:t>
            </w:r>
            <w:r>
              <w:rPr>
                <w:rFonts w:ascii="Calibri" w:hAnsi="Calibri" w:cs="Calibri"/>
                <w:sz w:val="20"/>
                <w:szCs w:val="20"/>
              </w:rPr>
              <w:t>dczenie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mające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celu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wykazanie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wydzielania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dwutlenku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węgla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podczas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fermentacji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alkoholowej</w:t>
            </w:r>
            <w:proofErr w:type="spellEnd"/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dlaczego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utlenianie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substratu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energetycznego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warunkach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tlenowych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dostarcza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więcej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energii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niż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warunkach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beztlenowych</w:t>
            </w:r>
            <w:proofErr w:type="spellEnd"/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56.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57.</w:t>
            </w:r>
          </w:p>
        </w:tc>
        <w:tc>
          <w:tcPr>
            <w:tcW w:w="1673" w:type="dxa"/>
          </w:tcPr>
          <w:p w:rsidR="00FC3C40" w:rsidRPr="002B3896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>Inne</w:t>
            </w:r>
            <w:proofErr w:type="spellEnd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>procesy</w:t>
            </w:r>
            <w:proofErr w:type="spellEnd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metaboliczne</w:t>
            </w:r>
            <w:proofErr w:type="spellEnd"/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zbędne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produkty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katabolicznych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przemian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węglowodanów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tłuszczów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białek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oraz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drogi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ich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usuwania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organizmu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pojęcia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FC3C40" w:rsidRPr="002B3896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glukoneogeneza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glikogenoliza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deaminacja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różnice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między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aminokwasami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endogennymi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egzogennymi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określa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lokalizację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cyklu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mocznikowego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glukoneogenezy</w:t>
            </w:r>
            <w:proofErr w:type="spellEnd"/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organizmie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człowieka</w:t>
            </w:r>
            <w:proofErr w:type="spellEnd"/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czym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polega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cykl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mocznikowy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β-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oksydacja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glukoneogeneza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glikogenoliza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oraz</w:t>
            </w:r>
            <w:proofErr w:type="spellEnd"/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deaminacja</w:t>
            </w:r>
            <w:proofErr w:type="spellEnd"/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omawia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podstawie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schematów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przebieg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utleniania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kwasów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tłuszczowych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syn</w:t>
            </w:r>
            <w:r>
              <w:rPr>
                <w:rFonts w:ascii="Calibri" w:hAnsi="Calibri" w:cs="Calibri"/>
                <w:sz w:val="20"/>
                <w:szCs w:val="20"/>
              </w:rPr>
              <w:t>tezę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kwasów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tłuszczowych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glukoneogenezy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glikogenolizy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omawia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przebieg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przemian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białek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charakteryzuje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cykl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mocznikowy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czym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polega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metabolizm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tłuszczów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u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zwierząt</w:t>
            </w:r>
            <w:proofErr w:type="spellEnd"/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omawia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przebieg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rozkładu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białek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cukrów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tłuszczów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określa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znaczenie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acetylokoenzymu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przebiegu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różnych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szlaków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metabolicznych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dlaczego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amoniak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powstający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tkankach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jest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transportowany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wątroby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wolnym</w:t>
            </w:r>
            <w:proofErr w:type="spellEnd"/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związek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między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katabolizmem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aminokwasów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białek</w:t>
            </w:r>
            <w:proofErr w:type="spellEnd"/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cyklem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Krebsa</w:t>
            </w:r>
            <w:proofErr w:type="spellEnd"/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wykazuje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związe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procesów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utleniania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kwasów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tłuszczowych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syntezy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kwasów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tłuszczowych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glukoneogenezy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glikogenolizy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pozyskiwaniem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energii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przez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komórkę</w:t>
            </w:r>
            <w:proofErr w:type="spellEnd"/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58.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59.</w:t>
            </w:r>
          </w:p>
        </w:tc>
        <w:tc>
          <w:tcPr>
            <w:tcW w:w="13262" w:type="dxa"/>
            <w:gridSpan w:val="6"/>
          </w:tcPr>
          <w:p w:rsidR="00FC3C40" w:rsidRPr="002B3896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Powtórzenie</w:t>
            </w:r>
            <w:proofErr w:type="spellEnd"/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i</w:t>
            </w:r>
            <w:proofErr w:type="spellEnd"/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utrwalenie</w:t>
            </w:r>
            <w:proofErr w:type="spellEnd"/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wiadomości</w:t>
            </w:r>
            <w:proofErr w:type="spellEnd"/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60.</w:t>
            </w:r>
          </w:p>
        </w:tc>
        <w:tc>
          <w:tcPr>
            <w:tcW w:w="13262" w:type="dxa"/>
            <w:gridSpan w:val="6"/>
          </w:tcPr>
          <w:p w:rsidR="00FC3C40" w:rsidRPr="002B3896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Sprawdzenie</w:t>
            </w:r>
            <w:proofErr w:type="spellEnd"/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stopnia</w:t>
            </w:r>
            <w:proofErr w:type="spellEnd"/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opanowania</w:t>
            </w:r>
            <w:proofErr w:type="spellEnd"/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wiadomości</w:t>
            </w:r>
            <w:proofErr w:type="spellEnd"/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i</w:t>
            </w:r>
            <w:proofErr w:type="spellEnd"/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umiejętności</w:t>
            </w:r>
            <w:proofErr w:type="spellEnd"/>
          </w:p>
        </w:tc>
      </w:tr>
    </w:tbl>
    <w:p w:rsidR="00FC3C40" w:rsidRPr="00B8351D" w:rsidRDefault="00FC3C40" w:rsidP="00FC3C40">
      <w:pPr>
        <w:jc w:val="right"/>
        <w:rPr>
          <w:rFonts w:ascii="Calibri" w:hAnsi="Calibri" w:cs="Calibri"/>
          <w:b/>
          <w:sz w:val="28"/>
        </w:rPr>
      </w:pPr>
    </w:p>
    <w:p w:rsidR="00FC3C40" w:rsidRPr="00B8351D" w:rsidRDefault="00FC3C40" w:rsidP="00FC3C40">
      <w:pPr>
        <w:jc w:val="right"/>
        <w:rPr>
          <w:rFonts w:ascii="Calibri" w:hAnsi="Calibri" w:cs="Calibri"/>
          <w:b/>
          <w:sz w:val="28"/>
        </w:rPr>
      </w:pPr>
      <w:proofErr w:type="spellStart"/>
      <w:r w:rsidRPr="00B8351D">
        <w:rPr>
          <w:rFonts w:ascii="Calibri" w:hAnsi="Calibri" w:cs="Calibri"/>
          <w:b/>
          <w:bCs/>
          <w:sz w:val="20"/>
          <w:szCs w:val="18"/>
        </w:rPr>
        <w:t>Autorka</w:t>
      </w:r>
      <w:proofErr w:type="spellEnd"/>
      <w:r w:rsidRPr="00B8351D">
        <w:rPr>
          <w:rFonts w:ascii="Calibri" w:hAnsi="Calibri" w:cs="Calibri"/>
          <w:b/>
          <w:bCs/>
          <w:sz w:val="20"/>
          <w:szCs w:val="18"/>
        </w:rPr>
        <w:t xml:space="preserve">: </w:t>
      </w:r>
      <w:proofErr w:type="spellStart"/>
      <w:r w:rsidRPr="00B8351D">
        <w:rPr>
          <w:rFonts w:ascii="Calibri" w:hAnsi="Calibri" w:cs="Calibri"/>
          <w:b/>
          <w:bCs/>
          <w:sz w:val="20"/>
          <w:szCs w:val="18"/>
        </w:rPr>
        <w:t>Małgorzata</w:t>
      </w:r>
      <w:proofErr w:type="spellEnd"/>
      <w:r w:rsidRPr="00B8351D">
        <w:rPr>
          <w:rFonts w:ascii="Calibri" w:hAnsi="Calibri" w:cs="Calibri"/>
          <w:b/>
          <w:bCs/>
          <w:sz w:val="20"/>
          <w:szCs w:val="18"/>
        </w:rPr>
        <w:t xml:space="preserve"> </w:t>
      </w:r>
      <w:proofErr w:type="spellStart"/>
      <w:r w:rsidRPr="00B8351D">
        <w:rPr>
          <w:rFonts w:ascii="Calibri" w:hAnsi="Calibri" w:cs="Calibri"/>
          <w:b/>
          <w:bCs/>
          <w:sz w:val="20"/>
          <w:szCs w:val="18"/>
        </w:rPr>
        <w:t>Miękus</w:t>
      </w:r>
      <w:proofErr w:type="spellEnd"/>
    </w:p>
    <w:p w:rsidR="00C2032C" w:rsidRPr="00F415E9" w:rsidRDefault="00C2032C" w:rsidP="0041650C">
      <w:pPr>
        <w:spacing w:line="360" w:lineRule="auto"/>
        <w:ind w:firstLine="567"/>
        <w:jc w:val="both"/>
        <w:rPr>
          <w:sz w:val="22"/>
          <w:szCs w:val="22"/>
          <w:lang w:val="pl-PL"/>
        </w:rPr>
      </w:pPr>
    </w:p>
    <w:sectPr w:rsidR="00C2032C" w:rsidRPr="00F415E9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AF9" w:rsidRDefault="00720AF9" w:rsidP="00BE283B">
      <w:r>
        <w:separator/>
      </w:r>
    </w:p>
  </w:endnote>
  <w:endnote w:type="continuationSeparator" w:id="0">
    <w:p w:rsidR="00720AF9" w:rsidRDefault="00720AF9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4E39">
      <w:rPr>
        <w:noProof/>
      </w:rPr>
      <w:t>11</w:t>
    </w:r>
    <w:r>
      <w:fldChar w:fldCharType="end"/>
    </w:r>
  </w:p>
  <w:p w:rsidR="00E23951" w:rsidRDefault="00E23951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AF9" w:rsidRDefault="00720AF9" w:rsidP="00BE283B">
      <w:r>
        <w:separator/>
      </w:r>
    </w:p>
  </w:footnote>
  <w:footnote w:type="continuationSeparator" w:id="0">
    <w:p w:rsidR="00720AF9" w:rsidRDefault="00720AF9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62E9B"/>
    <w:rsid w:val="00690D7E"/>
    <w:rsid w:val="006B3DF0"/>
    <w:rsid w:val="006D10A5"/>
    <w:rsid w:val="006D4084"/>
    <w:rsid w:val="006F6ADC"/>
    <w:rsid w:val="00702DE9"/>
    <w:rsid w:val="007033A5"/>
    <w:rsid w:val="00720AF9"/>
    <w:rsid w:val="0072303B"/>
    <w:rsid w:val="0073738E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3562"/>
    <w:rsid w:val="00FD568F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EFABB9-488D-4E09-82AB-271F0A4E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AD15F-69D3-4A72-95C8-6D4DC1EE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4209</Words>
  <Characters>25256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a.detka</dc:creator>
  <cp:keywords/>
  <cp:lastModifiedBy>Dorota Potoczny</cp:lastModifiedBy>
  <cp:revision>2</cp:revision>
  <cp:lastPrinted>2019-05-20T05:31:00Z</cp:lastPrinted>
  <dcterms:created xsi:type="dcterms:W3CDTF">2019-09-17T18:54:00Z</dcterms:created>
  <dcterms:modified xsi:type="dcterms:W3CDTF">2019-09-17T18:54:00Z</dcterms:modified>
</cp:coreProperties>
</file>